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97B" w:rsidRPr="00CF7950" w:rsidRDefault="00CA297B" w:rsidP="00CA297B">
      <w:pPr>
        <w:rPr>
          <w:b/>
        </w:rPr>
      </w:pPr>
    </w:p>
    <w:p w:rsidR="00625D61" w:rsidRDefault="00AC7BDC" w:rsidP="00625D61">
      <w:pPr>
        <w:ind w:left="-142" w:right="-143"/>
      </w:pPr>
      <w:r>
        <w:rPr>
          <w:noProof/>
        </w:rPr>
        <w:drawing>
          <wp:inline distT="0" distB="0" distL="0" distR="0">
            <wp:extent cx="1143000" cy="809625"/>
            <wp:effectExtent l="19050" t="0" r="0" b="0"/>
            <wp:docPr id="1" name="Slika 1" descr="m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most"/>
                    <pic:cNvPicPr>
                      <a:picLocks noChangeAspect="1" noChangeArrowheads="1"/>
                    </pic:cNvPicPr>
                  </pic:nvPicPr>
                  <pic:blipFill>
                    <a:blip r:embed="rId7" cstate="print"/>
                    <a:srcRect/>
                    <a:stretch>
                      <a:fillRect/>
                    </a:stretch>
                  </pic:blipFill>
                  <pic:spPr bwMode="auto">
                    <a:xfrm>
                      <a:off x="0" y="0"/>
                      <a:ext cx="1143000" cy="809625"/>
                    </a:xfrm>
                    <a:prstGeom prst="rect">
                      <a:avLst/>
                    </a:prstGeom>
                    <a:noFill/>
                    <a:ln w="9525">
                      <a:noFill/>
                      <a:miter lim="800000"/>
                      <a:headEnd/>
                      <a:tailEnd/>
                    </a:ln>
                  </pic:spPr>
                </pic:pic>
              </a:graphicData>
            </a:graphic>
          </wp:inline>
        </w:drawing>
      </w:r>
      <w:r w:rsidR="00625D61">
        <w:t xml:space="preserve"> </w:t>
      </w:r>
      <w:r>
        <w:rPr>
          <w:noProof/>
        </w:rPr>
        <w:drawing>
          <wp:inline distT="0" distB="0" distL="0" distR="0">
            <wp:extent cx="1143000" cy="809625"/>
            <wp:effectExtent l="19050" t="0" r="0" b="0"/>
            <wp:docPr id="2" name="Slika 19" descr="grad-pono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 descr="grad-ponovice"/>
                    <pic:cNvPicPr>
                      <a:picLocks noChangeAspect="1" noChangeArrowheads="1"/>
                    </pic:cNvPicPr>
                  </pic:nvPicPr>
                  <pic:blipFill>
                    <a:blip r:embed="rId8" cstate="print"/>
                    <a:srcRect/>
                    <a:stretch>
                      <a:fillRect/>
                    </a:stretch>
                  </pic:blipFill>
                  <pic:spPr bwMode="auto">
                    <a:xfrm>
                      <a:off x="0" y="0"/>
                      <a:ext cx="1143000" cy="809625"/>
                    </a:xfrm>
                    <a:prstGeom prst="rect">
                      <a:avLst/>
                    </a:prstGeom>
                    <a:noFill/>
                    <a:ln w="9525">
                      <a:noFill/>
                      <a:miter lim="800000"/>
                      <a:headEnd/>
                      <a:tailEnd/>
                    </a:ln>
                  </pic:spPr>
                </pic:pic>
              </a:graphicData>
            </a:graphic>
          </wp:inline>
        </w:drawing>
      </w:r>
      <w:r w:rsidR="00625D61">
        <w:rPr>
          <w:noProof/>
        </w:rPr>
        <w:t xml:space="preserve"> </w:t>
      </w:r>
      <w:r>
        <w:rPr>
          <w:noProof/>
        </w:rPr>
        <w:drawing>
          <wp:inline distT="0" distB="0" distL="0" distR="0">
            <wp:extent cx="1143000" cy="809625"/>
            <wp:effectExtent l="19050" t="0" r="0" b="0"/>
            <wp:docPr id="3" name="Slika 7" descr="phot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photo5"/>
                    <pic:cNvPicPr>
                      <a:picLocks noChangeAspect="1" noChangeArrowheads="1"/>
                    </pic:cNvPicPr>
                  </pic:nvPicPr>
                  <pic:blipFill>
                    <a:blip r:embed="rId9" cstate="print"/>
                    <a:srcRect/>
                    <a:stretch>
                      <a:fillRect/>
                    </a:stretch>
                  </pic:blipFill>
                  <pic:spPr bwMode="auto">
                    <a:xfrm>
                      <a:off x="0" y="0"/>
                      <a:ext cx="1143000" cy="809625"/>
                    </a:xfrm>
                    <a:prstGeom prst="rect">
                      <a:avLst/>
                    </a:prstGeom>
                    <a:noFill/>
                    <a:ln w="9525">
                      <a:noFill/>
                      <a:miter lim="800000"/>
                      <a:headEnd/>
                      <a:tailEnd/>
                    </a:ln>
                  </pic:spPr>
                </pic:pic>
              </a:graphicData>
            </a:graphic>
          </wp:inline>
        </w:drawing>
      </w:r>
      <w:r w:rsidR="00625D61">
        <w:t xml:space="preserve"> </w:t>
      </w:r>
      <w:r>
        <w:rPr>
          <w:noProof/>
        </w:rPr>
        <w:drawing>
          <wp:inline distT="0" distB="0" distL="0" distR="0">
            <wp:extent cx="1143000" cy="809625"/>
            <wp:effectExtent l="19050" t="0" r="0" b="0"/>
            <wp:docPr id="4" name="Slika 10" descr="gasilski-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gasilski-dom"/>
                    <pic:cNvPicPr>
                      <a:picLocks noChangeAspect="1" noChangeArrowheads="1"/>
                    </pic:cNvPicPr>
                  </pic:nvPicPr>
                  <pic:blipFill>
                    <a:blip r:embed="rId10" cstate="print"/>
                    <a:srcRect/>
                    <a:stretch>
                      <a:fillRect/>
                    </a:stretch>
                  </pic:blipFill>
                  <pic:spPr bwMode="auto">
                    <a:xfrm>
                      <a:off x="0" y="0"/>
                      <a:ext cx="1143000" cy="809625"/>
                    </a:xfrm>
                    <a:prstGeom prst="rect">
                      <a:avLst/>
                    </a:prstGeom>
                    <a:noFill/>
                    <a:ln w="9525">
                      <a:noFill/>
                      <a:miter lim="800000"/>
                      <a:headEnd/>
                      <a:tailEnd/>
                    </a:ln>
                  </pic:spPr>
                </pic:pic>
              </a:graphicData>
            </a:graphic>
          </wp:inline>
        </w:drawing>
      </w:r>
      <w:r w:rsidR="00625D61">
        <w:t xml:space="preserve"> </w:t>
      </w:r>
      <w:r>
        <w:rPr>
          <w:noProof/>
        </w:rPr>
        <w:drawing>
          <wp:inline distT="0" distB="0" distL="0" distR="0">
            <wp:extent cx="1143000" cy="809625"/>
            <wp:effectExtent l="19050" t="0" r="0" b="0"/>
            <wp:docPr id="5" name="Slika 13" descr="prosla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 descr="proslava1"/>
                    <pic:cNvPicPr>
                      <a:picLocks noChangeAspect="1" noChangeArrowheads="1"/>
                    </pic:cNvPicPr>
                  </pic:nvPicPr>
                  <pic:blipFill>
                    <a:blip r:embed="rId11" cstate="print"/>
                    <a:srcRect/>
                    <a:stretch>
                      <a:fillRect/>
                    </a:stretch>
                  </pic:blipFill>
                  <pic:spPr bwMode="auto">
                    <a:xfrm>
                      <a:off x="0" y="0"/>
                      <a:ext cx="1143000" cy="809625"/>
                    </a:xfrm>
                    <a:prstGeom prst="rect">
                      <a:avLst/>
                    </a:prstGeom>
                    <a:noFill/>
                    <a:ln w="9525">
                      <a:noFill/>
                      <a:miter lim="800000"/>
                      <a:headEnd/>
                      <a:tailEnd/>
                    </a:ln>
                  </pic:spPr>
                </pic:pic>
              </a:graphicData>
            </a:graphic>
          </wp:inline>
        </w:drawing>
      </w:r>
      <w:r w:rsidR="00625D61">
        <w:t xml:space="preserve">  </w:t>
      </w:r>
    </w:p>
    <w:p w:rsidR="00CA297B" w:rsidRPr="00CF7950" w:rsidRDefault="00CA297B" w:rsidP="00BA454C">
      <w:pPr>
        <w:jc w:val="both"/>
        <w:rPr>
          <w:b/>
        </w:rPr>
      </w:pPr>
    </w:p>
    <w:p w:rsidR="00CA297B" w:rsidRPr="00CF7950" w:rsidRDefault="00CA297B" w:rsidP="00BA454C">
      <w:pPr>
        <w:jc w:val="both"/>
      </w:pPr>
    </w:p>
    <w:p w:rsidR="00CA297B" w:rsidRPr="00CF7950" w:rsidRDefault="00CA297B" w:rsidP="00BA454C">
      <w:pPr>
        <w:jc w:val="both"/>
      </w:pPr>
      <w:r w:rsidRPr="00CF7950">
        <w:t>Krajevna skupnost Sava združuje naslednja naselje Sava, Leše in Ponoviče. Ima okrog 500 prebivalcev in se razprostira se na področju 821 ha. Krajevna skupnost je pravna oseba, ki opravlja naloge iz pristojnosti občine, ki se pretežno nanašajo na prebivalce krajevne skupnosti.</w:t>
      </w:r>
    </w:p>
    <w:p w:rsidR="00CA297B" w:rsidRPr="00CF7950" w:rsidRDefault="00CA297B" w:rsidP="00BA454C">
      <w:pPr>
        <w:jc w:val="both"/>
      </w:pPr>
      <w:r w:rsidRPr="00CF7950">
        <w:t>Krajevna skupnost:</w:t>
      </w:r>
    </w:p>
    <w:p w:rsidR="00CA297B" w:rsidRPr="00CF7950" w:rsidRDefault="00CA297B" w:rsidP="00BA454C">
      <w:pPr>
        <w:jc w:val="both"/>
      </w:pPr>
      <w:r w:rsidRPr="00CF7950">
        <w:t>-</w:t>
      </w:r>
      <w:r w:rsidRPr="00CF7950">
        <w:tab/>
        <w:t>usklajuje in vodi aktivnosti za vzdrževanje občinskih cest na svojem območju,</w:t>
      </w:r>
    </w:p>
    <w:p w:rsidR="00CA297B" w:rsidRPr="00CF7950" w:rsidRDefault="00CA297B" w:rsidP="00BA454C">
      <w:pPr>
        <w:jc w:val="both"/>
      </w:pPr>
      <w:r w:rsidRPr="00CF7950">
        <w:t>-</w:t>
      </w:r>
      <w:r w:rsidRPr="00CF7950">
        <w:tab/>
        <w:t>sodeluje pri vodooskrbi krajanov krajevne skupnosti Sava iz lastnega-javnega vodovoda,</w:t>
      </w:r>
    </w:p>
    <w:p w:rsidR="00CA297B" w:rsidRPr="00CF7950" w:rsidRDefault="00CA297B" w:rsidP="00BA454C">
      <w:pPr>
        <w:jc w:val="both"/>
      </w:pPr>
      <w:r w:rsidRPr="00CF7950">
        <w:t>-</w:t>
      </w:r>
      <w:r w:rsidRPr="00CF7950">
        <w:tab/>
        <w:t>upravlja z lastnim premoženjem (mrliška vežica)</w:t>
      </w:r>
    </w:p>
    <w:p w:rsidR="00CA297B" w:rsidRPr="00CF7950" w:rsidRDefault="00CA297B" w:rsidP="00BA454C">
      <w:pPr>
        <w:jc w:val="both"/>
      </w:pPr>
      <w:r w:rsidRPr="00CF7950">
        <w:t>-           skrbi za urejenost pokopališča in organizira pogrebno službo na krajevno običajni     način, če z odlokom občine ni drugače določeno,</w:t>
      </w:r>
    </w:p>
    <w:p w:rsidR="00CA297B" w:rsidRPr="00CF7950" w:rsidRDefault="00CA297B" w:rsidP="00BA454C">
      <w:pPr>
        <w:jc w:val="both"/>
      </w:pPr>
      <w:r w:rsidRPr="00CF7950">
        <w:t>-</w:t>
      </w:r>
      <w:r w:rsidRPr="00CF7950">
        <w:tab/>
        <w:t>pospešuje, kulturne, športne in druge društvene dejavnosti na svojem območju</w:t>
      </w:r>
    </w:p>
    <w:p w:rsidR="00CA297B" w:rsidRPr="00CF7950" w:rsidRDefault="00CA297B" w:rsidP="00BA454C">
      <w:pPr>
        <w:jc w:val="both"/>
      </w:pPr>
      <w:r w:rsidRPr="00CF7950">
        <w:t xml:space="preserve"> -      organizira kulturne, športne in druge prireditve oziroma nudi pomoč pri takih prireditvah</w:t>
      </w:r>
    </w:p>
    <w:p w:rsidR="00CA297B" w:rsidRPr="00CF7950" w:rsidRDefault="00CA297B" w:rsidP="00BA454C">
      <w:pPr>
        <w:jc w:val="both"/>
      </w:pPr>
    </w:p>
    <w:p w:rsidR="00CA297B" w:rsidRPr="00CF7950" w:rsidRDefault="00CA297B" w:rsidP="00BA454C">
      <w:pPr>
        <w:jc w:val="both"/>
      </w:pPr>
      <w:r w:rsidRPr="00CF7950">
        <w:t xml:space="preserve">Svet KS je najvišji organ v krajevni skupnosti, ki ima šest članov. Predsednik sveta je Anton Lokar, podpredsednica je Mateja Malis, tajnica je Vida Lukač, člani so: Vili Mandelj, Joža Borišek in Denis Furman. Blagajnik je bil do oktobra 2011 Marko Dernovšek, </w:t>
      </w:r>
      <w:r>
        <w:t xml:space="preserve">nato je naloge blagajnika do konca tega mandata opravljal </w:t>
      </w:r>
      <w:r w:rsidRPr="00CF7950">
        <w:t xml:space="preserve">Branko Merzelj. Svet krajevne skupnosti je imenoval tri odbore: </w:t>
      </w:r>
    </w:p>
    <w:p w:rsidR="00CA297B" w:rsidRPr="00CF7950" w:rsidRDefault="00CA297B" w:rsidP="00BA454C">
      <w:pPr>
        <w:numPr>
          <w:ilvl w:val="0"/>
          <w:numId w:val="1"/>
        </w:numPr>
        <w:jc w:val="both"/>
      </w:pPr>
      <w:r w:rsidRPr="00CF7950">
        <w:t xml:space="preserve">vodovodni odbor, ki ga vodi Vili </w:t>
      </w:r>
      <w:r>
        <w:t>Mandelj</w:t>
      </w:r>
      <w:r w:rsidRPr="00CF7950">
        <w:t>, vodja HACCP skupine je Denis Furman,</w:t>
      </w:r>
    </w:p>
    <w:p w:rsidR="00CA297B" w:rsidRPr="00CF7950" w:rsidRDefault="00CA297B" w:rsidP="00BA454C">
      <w:pPr>
        <w:numPr>
          <w:ilvl w:val="0"/>
          <w:numId w:val="1"/>
        </w:numPr>
        <w:jc w:val="both"/>
      </w:pPr>
      <w:r w:rsidRPr="00CF7950">
        <w:t xml:space="preserve"> odbor za vzdrževanje mrliške vežice in pokopališča, ki ga vodi Janez Zagorc, </w:t>
      </w:r>
    </w:p>
    <w:p w:rsidR="00CA297B" w:rsidRPr="00CF7950" w:rsidRDefault="00CA297B" w:rsidP="00BA454C">
      <w:pPr>
        <w:numPr>
          <w:ilvl w:val="0"/>
          <w:numId w:val="1"/>
        </w:numPr>
        <w:jc w:val="both"/>
      </w:pPr>
      <w:r w:rsidRPr="00CF7950">
        <w:t>nadzorni odbor</w:t>
      </w:r>
      <w:r w:rsidRPr="00CF7950">
        <w:rPr>
          <w:b/>
        </w:rPr>
        <w:t xml:space="preserve"> : </w:t>
      </w:r>
      <w:r w:rsidRPr="00CF7950">
        <w:t>predsednik Janko Kos, članici: Alenka Zagorc, Marina Zajfrid</w:t>
      </w:r>
    </w:p>
    <w:p w:rsidR="00CA297B" w:rsidRPr="00CF7950" w:rsidRDefault="00CA297B" w:rsidP="00BA454C">
      <w:pPr>
        <w:jc w:val="both"/>
      </w:pPr>
    </w:p>
    <w:p w:rsidR="000976D3" w:rsidRPr="00CB2658" w:rsidRDefault="00CA297B" w:rsidP="00BA454C">
      <w:pPr>
        <w:jc w:val="both"/>
        <w:rPr>
          <w:b/>
        </w:rPr>
      </w:pPr>
      <w:r w:rsidRPr="00CF7950">
        <w:t xml:space="preserve">Svet krajevne skupnosti Sava je imel v </w:t>
      </w:r>
      <w:r>
        <w:t xml:space="preserve">tem mandatnem obdobju od 2010 do 2014 </w:t>
      </w:r>
      <w:r w:rsidRPr="00CF7950">
        <w:t xml:space="preserve">letu </w:t>
      </w:r>
      <w:r>
        <w:t xml:space="preserve">36. </w:t>
      </w:r>
      <w:r w:rsidR="000976D3">
        <w:t>r</w:t>
      </w:r>
      <w:r>
        <w:t xml:space="preserve">ednih sej in </w:t>
      </w:r>
      <w:r w:rsidR="000976D3">
        <w:t>1 izredno sejo, 4 krat je Svet sodeloval na zboru zboru krajanov, ki ga je sklical župan občine Litija.</w:t>
      </w:r>
      <w:r w:rsidR="00CB2658">
        <w:t xml:space="preserve"> Organizirali smo 2 okrogli mizi v zvezi </w:t>
      </w:r>
      <w:r w:rsidR="00CB2658" w:rsidRPr="00CB2658">
        <w:t>z načrtovanjem DPN za HE Renke, HE Trbovlje IN HE Suhadole na srednji Savi, kjer s</w:t>
      </w:r>
      <w:r w:rsidR="00CB2658">
        <w:t>o krajani aktivno sodelovali s svojimi predlogi, ki smo jih nato posredovali ustreznim organom</w:t>
      </w:r>
      <w:r w:rsidR="007B4DFD">
        <w:t>. Krajani so sodelovali tudi na predstavitvi gradnje bazne postaje za digita</w:t>
      </w:r>
      <w:r w:rsidR="009A4C53">
        <w:t>lni signal za potrebe železnice.</w:t>
      </w:r>
    </w:p>
    <w:p w:rsidR="00CB2658" w:rsidRDefault="00CB2658" w:rsidP="00BA454C">
      <w:pPr>
        <w:jc w:val="both"/>
      </w:pPr>
    </w:p>
    <w:p w:rsidR="000976D3" w:rsidRDefault="000976D3" w:rsidP="00BA454C">
      <w:pPr>
        <w:jc w:val="both"/>
      </w:pPr>
      <w:r w:rsidRPr="00CF7950">
        <w:t xml:space="preserve"> </w:t>
      </w:r>
      <w:r w:rsidR="00CA297B" w:rsidRPr="00CF7950">
        <w:t xml:space="preserve">V </w:t>
      </w:r>
      <w:r>
        <w:t xml:space="preserve">tem mandatnem obdobju smo izvajali naloge, ki jih KS nalaga statut: </w:t>
      </w:r>
    </w:p>
    <w:p w:rsidR="0033728F" w:rsidRDefault="001B32C6" w:rsidP="00BA454C">
      <w:pPr>
        <w:ind w:left="360"/>
        <w:jc w:val="both"/>
      </w:pPr>
      <w:r>
        <w:t>1.</w:t>
      </w:r>
      <w:r w:rsidR="000976D3">
        <w:t>usklaj</w:t>
      </w:r>
      <w:r w:rsidR="00A15358">
        <w:t>e</w:t>
      </w:r>
      <w:r w:rsidR="000976D3">
        <w:t>vali  in vodili smo aktivnosti za vzdrževanje občinskih cest na svojem območju</w:t>
      </w:r>
      <w:r w:rsidR="0033728F">
        <w:t xml:space="preserve"> (nasutje bankin, pesek za krajane za ureditev makadamske ceste</w:t>
      </w:r>
      <w:r w:rsidR="000976D3">
        <w:t>,</w:t>
      </w:r>
      <w:r w:rsidR="0033728F">
        <w:t xml:space="preserve"> pluženje v zimskem času),</w:t>
      </w:r>
    </w:p>
    <w:p w:rsidR="00A15358" w:rsidRDefault="000976D3" w:rsidP="00BA454C">
      <w:pPr>
        <w:pStyle w:val="Odstavekseznama"/>
        <w:numPr>
          <w:ilvl w:val="0"/>
          <w:numId w:val="4"/>
        </w:numPr>
        <w:jc w:val="both"/>
      </w:pPr>
      <w:r>
        <w:t xml:space="preserve"> občini smo posredovali več predlogov za </w:t>
      </w:r>
      <w:r w:rsidR="00A15358">
        <w:t xml:space="preserve">ureditev ceste Litija - Sava, zaščitno ograjo na cesti v Leše, </w:t>
      </w:r>
      <w:r w:rsidR="00A15358" w:rsidRPr="00A15358">
        <w:t>oporni zid na cesti Sava</w:t>
      </w:r>
      <w:r w:rsidR="00A15358">
        <w:t xml:space="preserve">  - Litija pri gostilni Berdajs, ureditev cestišča na mostu, predlagali smo ureditev izvoza z glavne ceste Litija </w:t>
      </w:r>
      <w:r w:rsidR="0033728F">
        <w:t>–</w:t>
      </w:r>
      <w:r w:rsidR="00A15358">
        <w:t xml:space="preserve"> Zagorje</w:t>
      </w:r>
      <w:r w:rsidR="0033728F">
        <w:t xml:space="preserve"> na most proti vasi Sava, predlagali smo izdelavo projekta in rekonstrukcijo mostu; </w:t>
      </w:r>
    </w:p>
    <w:p w:rsidR="00A07F67" w:rsidRDefault="0033728F" w:rsidP="00BA454C">
      <w:pPr>
        <w:pStyle w:val="Odstavekseznama"/>
        <w:numPr>
          <w:ilvl w:val="0"/>
          <w:numId w:val="4"/>
        </w:numPr>
        <w:jc w:val="both"/>
      </w:pPr>
      <w:r>
        <w:t xml:space="preserve">Od vseh predlogov je bilo realizirana rekonstrukcija opornega zidu in ureditev pločnika za pešce pri Berdajs, rekonstrukcija dela cestišča cca 400 m v Ponovičah, nameščena je bila zaščitna ograja v Leše in nad hišo Zupančič, nameščena je bila tabla </w:t>
      </w:r>
      <w:r>
        <w:lastRenderedPageBreak/>
        <w:t xml:space="preserve">z oznako kraja Leše in </w:t>
      </w:r>
      <w:r w:rsidR="00A07F67" w:rsidRPr="00CF7950">
        <w:t xml:space="preserve">postavljen </w:t>
      </w:r>
      <w:r w:rsidR="00A07F67">
        <w:t xml:space="preserve">je bil znak </w:t>
      </w:r>
      <w:r w:rsidR="00A07F67" w:rsidRPr="00CF7950">
        <w:t>za umiritev prometa na 50 km</w:t>
      </w:r>
      <w:r w:rsidR="00A07F67">
        <w:t xml:space="preserve"> (v</w:t>
      </w:r>
      <w:r>
        <w:t xml:space="preserve">endar je bila oznaka </w:t>
      </w:r>
      <w:r w:rsidR="00A07F67">
        <w:t xml:space="preserve">kmalu </w:t>
      </w:r>
      <w:r>
        <w:t>odstranjena)</w:t>
      </w:r>
      <w:r w:rsidR="00A07F67">
        <w:t>.</w:t>
      </w:r>
    </w:p>
    <w:p w:rsidR="00F013F6" w:rsidRDefault="00F013F6" w:rsidP="00F013F6">
      <w:pPr>
        <w:pStyle w:val="Odstavekseznama"/>
        <w:jc w:val="both"/>
      </w:pPr>
    </w:p>
    <w:p w:rsidR="005627A7" w:rsidRDefault="005627A7" w:rsidP="00AC26B1">
      <w:pPr>
        <w:numPr>
          <w:ilvl w:val="0"/>
          <w:numId w:val="5"/>
        </w:numPr>
        <w:jc w:val="both"/>
      </w:pPr>
      <w:r>
        <w:t xml:space="preserve">Občino smo opozarjati tudi na nevarnosti, ki pretijo krajanom Smrekarice zaradi poškodovanega cestišča, neosvetljenosti cest in o objestni vožnji nekaterih voznikov, predvsem motoristov. Posebno ogroženi so otroci, šolarji, ki v jutranjih urah čakajo ob cesti, saj  neosvetljenost cestišča ogroža otroke in tudi druge pešce. Pripravili smo dopis </w:t>
      </w:r>
      <w:r w:rsidRPr="00CF7856">
        <w:t xml:space="preserve">Odboru </w:t>
      </w:r>
      <w:r w:rsidRPr="00641B64">
        <w:rPr>
          <w:b/>
        </w:rPr>
        <w:t xml:space="preserve"> </w:t>
      </w:r>
      <w:r w:rsidRPr="00CF7856">
        <w:t xml:space="preserve">za preventivo v cestnem prometu, kjer smo predlagali, da se omeji   hitrost vozil skozi Ponoviče na 50 km. Decembra 2013 smo prejeli odgovor Sveta za preventivo in vzgojo v cestnem prometu, ki je krajevni skupnosti predlagal, da KS organizira zbiranje podpisov krajanov glede strinjanja s postavitvijo prometne signalizacije, ki označuje ime naselja Ponoviče.  Zbiranje podpisov </w:t>
      </w:r>
      <w:r>
        <w:t>še nismo realizirali.</w:t>
      </w:r>
    </w:p>
    <w:p w:rsidR="00AC26B1" w:rsidRDefault="00AC26B1" w:rsidP="00AC26B1">
      <w:pPr>
        <w:ind w:left="720"/>
        <w:jc w:val="both"/>
      </w:pPr>
      <w:r>
        <w:t xml:space="preserve">Občino smo večkrat pozvali, da uredi javno razsvetljavo vsaj na mestih, kjer je postajališče za šolarje, vendar do realizacije kljub obljubi župana na zboru krajanov, ni prišlo. </w:t>
      </w:r>
    </w:p>
    <w:p w:rsidR="005627A7" w:rsidRDefault="005627A7" w:rsidP="002A1138">
      <w:pPr>
        <w:pStyle w:val="Odstavekseznama"/>
        <w:jc w:val="both"/>
      </w:pPr>
    </w:p>
    <w:p w:rsidR="00A07F67" w:rsidRDefault="00A07F67" w:rsidP="001B32C6">
      <w:pPr>
        <w:pStyle w:val="Odstavekseznama"/>
        <w:numPr>
          <w:ilvl w:val="0"/>
          <w:numId w:val="5"/>
        </w:numPr>
      </w:pPr>
      <w:r>
        <w:t>Vodovodni odbor je skrbel za optimalno delovanje vodovodnega omrežja Sava - Ponoviče ter izvajal aktivnosti tudi na pod</w:t>
      </w:r>
      <w:r w:rsidR="001B32C6">
        <w:t>ročju vodooskrbe v naselju Leše:</w:t>
      </w:r>
      <w:r>
        <w:t xml:space="preserve"> </w:t>
      </w:r>
    </w:p>
    <w:p w:rsidR="002100C4" w:rsidRDefault="002100C4" w:rsidP="002100C4">
      <w:pPr>
        <w:pStyle w:val="Navadensplet"/>
        <w:numPr>
          <w:ilvl w:val="0"/>
          <w:numId w:val="11"/>
        </w:numPr>
        <w:spacing w:before="0" w:beforeAutospacing="0" w:after="0" w:afterAutospacing="0"/>
        <w:jc w:val="both"/>
      </w:pPr>
      <w:r>
        <w:t>redno smo vzorčili pitno vodo, ki je nekajkrat bila oporečna. Predvsem zaradi neustrezne pretočnosti oziroma izpiranja internega vodovoda v osnovni šoli, in poškodb cevovoda.</w:t>
      </w:r>
    </w:p>
    <w:p w:rsidR="002100C4" w:rsidRDefault="002100C4" w:rsidP="002100C4">
      <w:pPr>
        <w:pStyle w:val="Navadensplet"/>
        <w:spacing w:before="0" w:beforeAutospacing="0" w:after="0" w:afterAutospacing="0"/>
        <w:ind w:left="360" w:firstLine="348"/>
        <w:jc w:val="both"/>
      </w:pPr>
      <w:r>
        <w:rPr>
          <w:rFonts w:ascii="Symbol" w:hAnsi="Symbol"/>
        </w:rPr>
        <w:t></w:t>
      </w:r>
      <w:r>
        <w:rPr>
          <w:sz w:val="14"/>
          <w:szCs w:val="14"/>
        </w:rPr>
        <w:t xml:space="preserve">         </w:t>
      </w:r>
      <w:r>
        <w:t>montirali smo števec na vodnem rezervoarju in na zajetju, kjer se meri višek vode,</w:t>
      </w:r>
    </w:p>
    <w:p w:rsidR="002100C4" w:rsidRDefault="002100C4" w:rsidP="002100C4">
      <w:pPr>
        <w:pStyle w:val="Navadensplet"/>
        <w:spacing w:before="0" w:beforeAutospacing="0" w:after="0" w:afterAutospacing="0"/>
        <w:ind w:left="360" w:firstLine="348"/>
        <w:jc w:val="both"/>
      </w:pPr>
      <w:r>
        <w:rPr>
          <w:rFonts w:ascii="Symbol" w:hAnsi="Symbol"/>
        </w:rPr>
        <w:t></w:t>
      </w:r>
      <w:r>
        <w:rPr>
          <w:sz w:val="14"/>
          <w:szCs w:val="14"/>
        </w:rPr>
        <w:t xml:space="preserve">         </w:t>
      </w:r>
      <w:r>
        <w:t>redno so bili kontrolirani filtri po hišah, in priloženi servisni kartončki za evidenco menjave filtrov</w:t>
      </w:r>
    </w:p>
    <w:p w:rsidR="002100C4" w:rsidRDefault="002100C4" w:rsidP="002100C4">
      <w:pPr>
        <w:pStyle w:val="Navadensplet"/>
        <w:spacing w:before="0" w:beforeAutospacing="0" w:after="0" w:afterAutospacing="0"/>
        <w:ind w:left="360" w:firstLine="348"/>
        <w:jc w:val="both"/>
      </w:pPr>
      <w:r>
        <w:rPr>
          <w:rFonts w:ascii="Symbol" w:hAnsi="Symbol"/>
        </w:rPr>
        <w:t></w:t>
      </w:r>
      <w:r>
        <w:rPr>
          <w:sz w:val="14"/>
          <w:szCs w:val="14"/>
        </w:rPr>
        <w:t xml:space="preserve">         </w:t>
      </w:r>
      <w:r>
        <w:t>zamenjali smo dotrajane hidrante,</w:t>
      </w:r>
    </w:p>
    <w:p w:rsidR="002100C4" w:rsidRDefault="002100C4" w:rsidP="002100C4">
      <w:pPr>
        <w:pStyle w:val="Navadensplet"/>
        <w:spacing w:before="0" w:beforeAutospacing="0" w:after="0" w:afterAutospacing="0"/>
        <w:ind w:left="360" w:firstLine="348"/>
        <w:jc w:val="both"/>
      </w:pPr>
      <w:r>
        <w:rPr>
          <w:rFonts w:ascii="Symbol" w:hAnsi="Symbol"/>
        </w:rPr>
        <w:t></w:t>
      </w:r>
      <w:r>
        <w:rPr>
          <w:sz w:val="14"/>
          <w:szCs w:val="14"/>
        </w:rPr>
        <w:t xml:space="preserve">         </w:t>
      </w:r>
      <w:r>
        <w:t>redno so potekala vzdrževalna dela na vodovodnem omrežju in testi funkcionalnosti hidrantov,</w:t>
      </w:r>
    </w:p>
    <w:p w:rsidR="002100C4" w:rsidRDefault="002100C4" w:rsidP="002100C4">
      <w:pPr>
        <w:pStyle w:val="Navadensplet"/>
        <w:spacing w:before="0" w:beforeAutospacing="0" w:after="0" w:afterAutospacing="0"/>
        <w:ind w:left="360" w:firstLine="348"/>
        <w:jc w:val="both"/>
      </w:pPr>
      <w:r>
        <w:rPr>
          <w:rFonts w:ascii="Symbol" w:hAnsi="Symbol"/>
        </w:rPr>
        <w:t></w:t>
      </w:r>
      <w:r>
        <w:rPr>
          <w:sz w:val="14"/>
          <w:szCs w:val="14"/>
        </w:rPr>
        <w:t xml:space="preserve">         </w:t>
      </w:r>
      <w:r>
        <w:t xml:space="preserve">opravljena so bila rekonstrukcijska dela na zajetju – ureditev parkirišča,  </w:t>
      </w:r>
    </w:p>
    <w:p w:rsidR="002100C4" w:rsidRDefault="002100C4" w:rsidP="002100C4">
      <w:pPr>
        <w:pStyle w:val="Navadensplet"/>
        <w:spacing w:before="0" w:beforeAutospacing="0" w:after="0" w:afterAutospacing="0"/>
        <w:ind w:left="360" w:firstLine="348"/>
        <w:jc w:val="both"/>
      </w:pPr>
      <w:r>
        <w:rPr>
          <w:rFonts w:ascii="Symbol" w:hAnsi="Symbol"/>
        </w:rPr>
        <w:t></w:t>
      </w:r>
      <w:r>
        <w:rPr>
          <w:sz w:val="14"/>
          <w:szCs w:val="14"/>
        </w:rPr>
        <w:t xml:space="preserve">         </w:t>
      </w:r>
      <w:r>
        <w:t>opravljena je bila rekonstrukcija dela vodovodnega omrežja v Ponovičah,</w:t>
      </w:r>
    </w:p>
    <w:p w:rsidR="002100C4" w:rsidRDefault="002100C4" w:rsidP="002100C4">
      <w:pPr>
        <w:pStyle w:val="Navadensplet"/>
        <w:spacing w:before="0" w:beforeAutospacing="0" w:after="0" w:afterAutospacing="0"/>
        <w:ind w:left="360" w:firstLine="348"/>
        <w:jc w:val="both"/>
      </w:pPr>
      <w:r>
        <w:rPr>
          <w:rFonts w:ascii="Symbol" w:hAnsi="Symbol"/>
        </w:rPr>
        <w:t></w:t>
      </w:r>
      <w:r>
        <w:rPr>
          <w:sz w:val="14"/>
          <w:szCs w:val="14"/>
        </w:rPr>
        <w:t xml:space="preserve">         </w:t>
      </w:r>
      <w:r>
        <w:t>po vzdrževalnih delih na vodovodnem omrežju se izvede klorni šok in cevi se izpirajo s turbulentnim  curkom.</w:t>
      </w:r>
    </w:p>
    <w:p w:rsidR="002100C4" w:rsidRDefault="002100C4" w:rsidP="002100C4">
      <w:pPr>
        <w:pStyle w:val="Navadensplet"/>
        <w:spacing w:before="0" w:beforeAutospacing="0" w:after="0" w:afterAutospacing="0"/>
        <w:ind w:left="360" w:firstLine="348"/>
        <w:jc w:val="both"/>
      </w:pPr>
      <w:r>
        <w:rPr>
          <w:rFonts w:ascii="Symbol" w:hAnsi="Symbol"/>
        </w:rPr>
        <w:t></w:t>
      </w:r>
      <w:r>
        <w:rPr>
          <w:sz w:val="14"/>
          <w:szCs w:val="14"/>
        </w:rPr>
        <w:t xml:space="preserve">         </w:t>
      </w:r>
      <w:r>
        <w:t>uvedli smo dezinfekcijo pitne vode z UV svetlobo (namesto s klorom) napravo smo  nadgradili nato s telemetrijo - , ki v primeru napake vzdrževalce obvesti z sms-om</w:t>
      </w:r>
    </w:p>
    <w:p w:rsidR="002100C4" w:rsidRDefault="002100C4" w:rsidP="002100C4">
      <w:pPr>
        <w:pStyle w:val="Navadensplet"/>
        <w:spacing w:before="0" w:beforeAutospacing="0" w:after="0" w:afterAutospacing="0"/>
        <w:ind w:left="708"/>
        <w:jc w:val="both"/>
      </w:pPr>
      <w:r>
        <w:rPr>
          <w:rFonts w:ascii="Symbol" w:hAnsi="Symbol"/>
        </w:rPr>
        <w:t></w:t>
      </w:r>
      <w:r>
        <w:rPr>
          <w:sz w:val="14"/>
          <w:szCs w:val="14"/>
        </w:rPr>
        <w:t xml:space="preserve">         </w:t>
      </w:r>
      <w:r>
        <w:t xml:space="preserve">izdanih je bilo več soglasij za priključek na savski vodovod, </w:t>
      </w:r>
    </w:p>
    <w:p w:rsidR="002100C4" w:rsidRDefault="002100C4" w:rsidP="002100C4">
      <w:pPr>
        <w:pStyle w:val="Navadensplet"/>
        <w:spacing w:before="0" w:beforeAutospacing="0" w:after="0" w:afterAutospacing="0"/>
        <w:ind w:left="360" w:firstLine="348"/>
        <w:jc w:val="both"/>
      </w:pPr>
      <w:r>
        <w:rPr>
          <w:rFonts w:ascii="Symbol" w:hAnsi="Symbol"/>
        </w:rPr>
        <w:t></w:t>
      </w:r>
      <w:r>
        <w:rPr>
          <w:sz w:val="14"/>
          <w:szCs w:val="14"/>
        </w:rPr>
        <w:t xml:space="preserve">         </w:t>
      </w:r>
      <w:r>
        <w:t>ob obilnejšem deževju so bila izvedena intenzivnejše čiščenje in  preverjanje vodovodnega omrežja na črpališču in vodohranu</w:t>
      </w:r>
    </w:p>
    <w:p w:rsidR="002100C4" w:rsidRDefault="002100C4" w:rsidP="002100C4">
      <w:pPr>
        <w:pStyle w:val="Navadensplet"/>
        <w:spacing w:before="0" w:beforeAutospacing="0" w:after="0" w:afterAutospacing="0"/>
        <w:ind w:left="360" w:firstLine="348"/>
        <w:jc w:val="both"/>
      </w:pPr>
      <w:r>
        <w:rPr>
          <w:rFonts w:ascii="Symbol" w:hAnsi="Symbol"/>
        </w:rPr>
        <w:t></w:t>
      </w:r>
      <w:r>
        <w:rPr>
          <w:sz w:val="14"/>
          <w:szCs w:val="14"/>
        </w:rPr>
        <w:t xml:space="preserve">         </w:t>
      </w:r>
      <w:r>
        <w:t>nabavili smo različno opremo  za črpališče (shramba razne dokumentacije,..) in opravili vzdrževalna dela (pleskanje, zamenjava vrat,..).</w:t>
      </w:r>
    </w:p>
    <w:p w:rsidR="002100C4" w:rsidRDefault="002100C4" w:rsidP="007B4DFD">
      <w:pPr>
        <w:ind w:left="708"/>
        <w:jc w:val="both"/>
      </w:pPr>
    </w:p>
    <w:p w:rsidR="001B32C6" w:rsidRPr="00F5000E" w:rsidRDefault="00F013F6" w:rsidP="007B4DFD">
      <w:pPr>
        <w:ind w:left="708"/>
        <w:jc w:val="both"/>
      </w:pPr>
      <w:r>
        <w:t xml:space="preserve">Poseben problem predstavlja vodooskrba v naselju Leše, vode primanjkuje v sušnih obdobjih, le ta je tudi pogosto oporečna. Prizadevali smo si pridobiti iz vodo iz vodovoda Tirna, vendar </w:t>
      </w:r>
      <w:r w:rsidR="00C4455D">
        <w:t xml:space="preserve">dogovor ni bil realiziran. Občini smo predlagali tudi ureditev vrtine, vendar potrebnih sredstev ni, zato tudi ta predlog ni bil realiziran. </w:t>
      </w:r>
      <w:r>
        <w:t>Kljub prizadevanju Sveta KS in krajanov naselja Leše do uspešne rešitve vodooskrbe v naselju Leše ni prišlo.</w:t>
      </w:r>
    </w:p>
    <w:p w:rsidR="00A07F67" w:rsidRDefault="00A07F67" w:rsidP="00A07F67">
      <w:pPr>
        <w:pStyle w:val="Odstavekseznama"/>
      </w:pPr>
    </w:p>
    <w:p w:rsidR="005922B2" w:rsidRDefault="00E662A0" w:rsidP="00BA454C">
      <w:pPr>
        <w:pStyle w:val="Odstavekseznama"/>
        <w:jc w:val="both"/>
      </w:pPr>
      <w:r>
        <w:lastRenderedPageBreak/>
        <w:t>3</w:t>
      </w:r>
      <w:r w:rsidR="00877B33">
        <w:t xml:space="preserve">. Svet </w:t>
      </w:r>
      <w:r w:rsidR="00BA454C">
        <w:t xml:space="preserve">KS </w:t>
      </w:r>
      <w:r w:rsidR="00877B33">
        <w:t xml:space="preserve">je skupaj z odborom za vzdrževanje mrliške vežice in pokopališča skrbel </w:t>
      </w:r>
      <w:r w:rsidR="005922B2">
        <w:t>za urejenost vaškega pokopališča. Nameščena je bila oglasna omarica z informacijami o oskrbi grobov in cenik, o</w:t>
      </w:r>
      <w:r w:rsidR="00D32F8A">
        <w:t xml:space="preserve">bjavljen je bil pokopališki red, </w:t>
      </w:r>
      <w:r w:rsidR="00D32F8A" w:rsidRPr="00CF7950">
        <w:t xml:space="preserve">opravljena je bila večja rekonstrukcija opornega zidu na pokopališču, izdelane so bile nove stopnice </w:t>
      </w:r>
      <w:r w:rsidR="00D32F8A">
        <w:t xml:space="preserve">na starem delu pokopališča </w:t>
      </w:r>
      <w:r w:rsidR="00D32F8A" w:rsidRPr="00CF7950">
        <w:t xml:space="preserve">in </w:t>
      </w:r>
      <w:r w:rsidR="00D32F8A">
        <w:t>pripravili</w:t>
      </w:r>
      <w:r w:rsidR="00D32F8A" w:rsidRPr="00CF7950">
        <w:t xml:space="preserve"> smo 12 žarnih grobov na novem delu pokopališča. Zamenjano  je bilo korito za vodo ob vežici</w:t>
      </w:r>
      <w:r w:rsidR="004962E8">
        <w:t>, prav tako smo morali nabaviti nove  žlebove z barvane pločevine na vežici, ker so nam nepridipravi bakrene ukradli.</w:t>
      </w:r>
      <w:r w:rsidR="00D32F8A" w:rsidRPr="00CF7950">
        <w:t xml:space="preserve"> </w:t>
      </w:r>
      <w:r w:rsidR="005922B2">
        <w:t xml:space="preserve"> </w:t>
      </w:r>
    </w:p>
    <w:p w:rsidR="00D32F8A" w:rsidRDefault="00D32F8A" w:rsidP="00BA454C">
      <w:pPr>
        <w:pStyle w:val="Odstavekseznama"/>
        <w:jc w:val="both"/>
      </w:pPr>
    </w:p>
    <w:p w:rsidR="00D32F8A" w:rsidRDefault="00D32F8A" w:rsidP="00BA454C">
      <w:pPr>
        <w:ind w:left="708"/>
        <w:jc w:val="both"/>
      </w:pPr>
      <w:r>
        <w:t xml:space="preserve">4. Ena pomembnejših investicij </w:t>
      </w:r>
      <w:r w:rsidRPr="00CF7950">
        <w:t>je bila s področja protipoplavne zaščite v Ponovičah</w:t>
      </w:r>
      <w:r w:rsidR="007B4DFD">
        <w:t>,</w:t>
      </w:r>
      <w:r w:rsidRPr="00CF7950">
        <w:t xml:space="preserve"> Smrekarici</w:t>
      </w:r>
      <w:r w:rsidR="007B4DFD">
        <w:t xml:space="preserve"> in Savi</w:t>
      </w:r>
      <w:r w:rsidRPr="00CF7950">
        <w:t xml:space="preserve">. </w:t>
      </w:r>
      <w:r>
        <w:t>Izdela</w:t>
      </w:r>
      <w:r w:rsidR="007B4DFD">
        <w:t>li</w:t>
      </w:r>
      <w:r>
        <w:t xml:space="preserve"> so posebn</w:t>
      </w:r>
      <w:r w:rsidR="007B4DFD">
        <w:t>e</w:t>
      </w:r>
      <w:r>
        <w:t xml:space="preserve"> </w:t>
      </w:r>
      <w:r w:rsidR="00E662A0">
        <w:t>protipoplavn</w:t>
      </w:r>
      <w:r w:rsidR="005627A7">
        <w:t>e</w:t>
      </w:r>
      <w:r w:rsidR="00E662A0">
        <w:t xml:space="preserve"> </w:t>
      </w:r>
      <w:r w:rsidR="005627A7">
        <w:t>zapornice</w:t>
      </w:r>
      <w:r w:rsidR="00E662A0">
        <w:t xml:space="preserve"> v tunelih pod železniško progo, ki onemogočajo narasli reki vdor vode v naselje Smrekaric</w:t>
      </w:r>
      <w:r w:rsidR="007B4DFD">
        <w:t>, Ponoviče</w:t>
      </w:r>
      <w:r w:rsidR="00E662A0">
        <w:t xml:space="preserve"> in prav tako v vas Sava. Po vgraditvi teh protipoplavnih </w:t>
      </w:r>
      <w:r w:rsidR="005627A7">
        <w:t>zapornic</w:t>
      </w:r>
      <w:r w:rsidR="00E662A0">
        <w:t xml:space="preserve"> KS Sava ni bila poplavljena. </w:t>
      </w:r>
      <w:r w:rsidRPr="00CF7950">
        <w:t>Zaradi pomanjkanja sredstev, niso bili pripravljeni projekti za urejanje vodotoka Savski potok</w:t>
      </w:r>
      <w:r w:rsidR="00E662A0">
        <w:t>, ki ob večjih neurjih še vedno ogroža</w:t>
      </w:r>
      <w:r w:rsidRPr="00CF7950">
        <w:t xml:space="preserve"> del vasi Sava.</w:t>
      </w:r>
      <w:r w:rsidR="00E662A0">
        <w:t xml:space="preserve"> </w:t>
      </w:r>
    </w:p>
    <w:p w:rsidR="00E662A0" w:rsidRPr="00CF7950" w:rsidRDefault="00E662A0" w:rsidP="00D32F8A">
      <w:pPr>
        <w:ind w:left="360" w:firstLine="348"/>
        <w:jc w:val="both"/>
      </w:pPr>
    </w:p>
    <w:p w:rsidR="00E662A0" w:rsidRPr="00E662A0" w:rsidRDefault="00E662A0" w:rsidP="00E662A0">
      <w:pPr>
        <w:ind w:left="720"/>
        <w:jc w:val="both"/>
      </w:pPr>
      <w:r>
        <w:t xml:space="preserve">5. </w:t>
      </w:r>
      <w:r w:rsidRPr="00E662A0">
        <w:t xml:space="preserve">Ostale investicije, ki so bile realizirane v </w:t>
      </w:r>
      <w:r>
        <w:t>letih od 2010 do 2014:</w:t>
      </w:r>
    </w:p>
    <w:p w:rsidR="00E662A0" w:rsidRPr="00CF7950" w:rsidRDefault="00E662A0" w:rsidP="00E662A0">
      <w:pPr>
        <w:numPr>
          <w:ilvl w:val="0"/>
          <w:numId w:val="1"/>
        </w:numPr>
        <w:jc w:val="both"/>
      </w:pPr>
      <w:r w:rsidRPr="00CF7950">
        <w:t>izvedla se je preplastitev asfalta na igrišču pri Zadružnem domu,</w:t>
      </w:r>
    </w:p>
    <w:p w:rsidR="00E662A0" w:rsidRPr="00CF7950" w:rsidRDefault="00E662A0" w:rsidP="00E662A0">
      <w:pPr>
        <w:numPr>
          <w:ilvl w:val="0"/>
          <w:numId w:val="1"/>
        </w:numPr>
        <w:jc w:val="both"/>
      </w:pPr>
      <w:r w:rsidRPr="00CF7950">
        <w:t>urejeni so bili ekološki otoki,</w:t>
      </w:r>
    </w:p>
    <w:p w:rsidR="00D32F8A" w:rsidRPr="00CF7950" w:rsidRDefault="00E662A0" w:rsidP="00D32F8A">
      <w:pPr>
        <w:numPr>
          <w:ilvl w:val="0"/>
          <w:numId w:val="1"/>
        </w:numPr>
        <w:jc w:val="both"/>
      </w:pPr>
      <w:r w:rsidRPr="00CF7950">
        <w:t>postavljene so bile oglasne deske v: Smrekarici, v Ponovičah</w:t>
      </w:r>
      <w:r>
        <w:t xml:space="preserve"> in</w:t>
      </w:r>
      <w:r w:rsidRPr="00CF7950">
        <w:t xml:space="preserve"> v Lešah</w:t>
      </w:r>
      <w:r>
        <w:t>.</w:t>
      </w:r>
      <w:r w:rsidRPr="00CF7950">
        <w:t xml:space="preserve"> </w:t>
      </w:r>
    </w:p>
    <w:p w:rsidR="00D32F8A" w:rsidRDefault="00D32F8A" w:rsidP="00A07F67">
      <w:pPr>
        <w:pStyle w:val="Odstavekseznama"/>
      </w:pPr>
    </w:p>
    <w:p w:rsidR="001163DD" w:rsidRDefault="004962E8" w:rsidP="000976D3">
      <w:r>
        <w:t xml:space="preserve">        6. </w:t>
      </w:r>
      <w:r w:rsidR="001163DD" w:rsidRPr="001163DD">
        <w:t>Ostale aktivnosti:</w:t>
      </w:r>
    </w:p>
    <w:p w:rsidR="001163DD" w:rsidRDefault="004962E8" w:rsidP="001163DD">
      <w:pPr>
        <w:ind w:left="708"/>
      </w:pPr>
      <w:r>
        <w:t>Naloga Sveta KS je tudi pospeševanje kulturnih, športnih in drugih dejavnosti</w:t>
      </w:r>
      <w:r w:rsidR="00CB2658">
        <w:t xml:space="preserve">. V </w:t>
      </w:r>
      <w:r w:rsidR="001163DD">
        <w:t>tem</w:t>
      </w:r>
      <w:r w:rsidR="00CB2658">
        <w:t xml:space="preserve"> mandatu je svet namenil posebno pozornost</w:t>
      </w:r>
      <w:r w:rsidR="00977F48">
        <w:t xml:space="preserve"> povez</w:t>
      </w:r>
      <w:r w:rsidR="007B4DFD">
        <w:t>ovanju</w:t>
      </w:r>
      <w:r w:rsidR="00977F48">
        <w:t xml:space="preserve"> vseh krajanov, ki</w:t>
      </w:r>
      <w:r w:rsidR="001163DD">
        <w:t xml:space="preserve"> živimo na področju KS Sava. </w:t>
      </w:r>
    </w:p>
    <w:p w:rsidR="001163DD" w:rsidRPr="001163DD" w:rsidRDefault="00977F48" w:rsidP="001163DD">
      <w:pPr>
        <w:ind w:left="708"/>
      </w:pPr>
      <w:r>
        <w:t xml:space="preserve"> </w:t>
      </w:r>
      <w:r w:rsidR="000976D3">
        <w:tab/>
      </w:r>
    </w:p>
    <w:p w:rsidR="001163DD" w:rsidRDefault="001163DD" w:rsidP="001163DD">
      <w:pPr>
        <w:numPr>
          <w:ilvl w:val="0"/>
          <w:numId w:val="9"/>
        </w:numPr>
        <w:ind w:left="708"/>
        <w:jc w:val="both"/>
      </w:pPr>
      <w:r>
        <w:t xml:space="preserve"> Svet </w:t>
      </w:r>
      <w:r w:rsidRPr="00CF7950">
        <w:t>Krajevn</w:t>
      </w:r>
      <w:r>
        <w:t>e</w:t>
      </w:r>
      <w:r w:rsidRPr="00CF7950">
        <w:t xml:space="preserve"> skupnost</w:t>
      </w:r>
      <w:r>
        <w:t>i</w:t>
      </w:r>
      <w:r w:rsidRPr="00CF7950">
        <w:t xml:space="preserve"> je krajane redno obveščala o vseh aktivnostih, k</w:t>
      </w:r>
      <w:r>
        <w:t xml:space="preserve">i so se izvajale na področju KS preko oglasnih desk in elektronske pošte </w:t>
      </w:r>
      <w:hyperlink r:id="rId12" w:history="1">
        <w:r w:rsidR="00D05AA0" w:rsidRPr="007568F8">
          <w:rPr>
            <w:rStyle w:val="Hiperpovezava"/>
          </w:rPr>
          <w:t>ks.sava@gmail.com</w:t>
        </w:r>
      </w:hyperlink>
      <w:r>
        <w:t xml:space="preserve">, v zadnjem letu pa tudi preko urejene spletne strani </w:t>
      </w:r>
      <w:r w:rsidR="00D05AA0" w:rsidRPr="00D05AA0">
        <w:rPr>
          <w:b/>
          <w:u w:val="single"/>
        </w:rPr>
        <w:t>www</w:t>
      </w:r>
      <w:r w:rsidR="00D05AA0" w:rsidRPr="00D05AA0">
        <w:rPr>
          <w:b/>
          <w:i/>
          <w:u w:val="single"/>
        </w:rPr>
        <w:t>.</w:t>
      </w:r>
      <w:r w:rsidR="00D05AA0" w:rsidRPr="00D05AA0">
        <w:rPr>
          <w:rStyle w:val="HTML-citat"/>
          <w:b/>
          <w:bCs/>
          <w:i w:val="0"/>
          <w:u w:val="single"/>
        </w:rPr>
        <w:t>ks</w:t>
      </w:r>
      <w:r w:rsidR="00D05AA0" w:rsidRPr="00D05AA0">
        <w:rPr>
          <w:rStyle w:val="HTML-citat"/>
          <w:b/>
          <w:i w:val="0"/>
          <w:u w:val="single"/>
        </w:rPr>
        <w:t>-</w:t>
      </w:r>
      <w:r w:rsidR="00D05AA0" w:rsidRPr="00D05AA0">
        <w:rPr>
          <w:rStyle w:val="HTML-citat"/>
          <w:b/>
          <w:bCs/>
          <w:i w:val="0"/>
          <w:u w:val="single"/>
        </w:rPr>
        <w:t>sava</w:t>
      </w:r>
      <w:r w:rsidR="00D05AA0" w:rsidRPr="00D05AA0">
        <w:rPr>
          <w:rStyle w:val="HTML-citat"/>
          <w:b/>
          <w:i w:val="0"/>
          <w:u w:val="single"/>
        </w:rPr>
        <w:t>.si</w:t>
      </w:r>
      <w:r w:rsidRPr="00D05AA0">
        <w:rPr>
          <w:b/>
          <w:i/>
          <w:u w:val="single"/>
        </w:rPr>
        <w:t>,</w:t>
      </w:r>
      <w:r>
        <w:rPr>
          <w:color w:val="FF0000"/>
        </w:rPr>
        <w:t xml:space="preserve"> </w:t>
      </w:r>
      <w:r w:rsidRPr="001163DD">
        <w:t>kjer svoje informacije lahko objavljajo tudi društva, ki delujejo na področju KS Sava.</w:t>
      </w:r>
    </w:p>
    <w:p w:rsidR="001163DD" w:rsidRPr="00CF7950" w:rsidRDefault="001163DD" w:rsidP="001163DD">
      <w:pPr>
        <w:jc w:val="both"/>
      </w:pPr>
    </w:p>
    <w:p w:rsidR="001163DD" w:rsidRDefault="001163DD" w:rsidP="001163DD">
      <w:pPr>
        <w:numPr>
          <w:ilvl w:val="0"/>
          <w:numId w:val="9"/>
        </w:numPr>
        <w:jc w:val="both"/>
      </w:pPr>
      <w:r w:rsidRPr="00CF7950">
        <w:t>Svet KS Sava je sklenil pogodbo z Osnovno šolo Litija o brezplač</w:t>
      </w:r>
      <w:r>
        <w:t xml:space="preserve">ni uporabi šolske telovadnice 2 </w:t>
      </w:r>
      <w:r w:rsidRPr="00CF7950">
        <w:t>x tedensko do konca</w:t>
      </w:r>
      <w:r>
        <w:t xml:space="preserve"> – vsako leto</w:t>
      </w:r>
      <w:r w:rsidRPr="00CF7950">
        <w:t>. Uporabljajo jo krajanke za aerobiko in telovadbo za starejše ženske nad 50 let.</w:t>
      </w:r>
      <w:r>
        <w:t xml:space="preserve"> </w:t>
      </w:r>
    </w:p>
    <w:p w:rsidR="001163DD" w:rsidRDefault="001163DD" w:rsidP="001163DD">
      <w:pPr>
        <w:ind w:left="1068"/>
        <w:jc w:val="both"/>
      </w:pPr>
    </w:p>
    <w:p w:rsidR="001163DD" w:rsidRDefault="001163DD" w:rsidP="001163DD">
      <w:pPr>
        <w:numPr>
          <w:ilvl w:val="0"/>
          <w:numId w:val="9"/>
        </w:numPr>
        <w:jc w:val="both"/>
      </w:pPr>
      <w:r>
        <w:t>Pridružili smo se vseslovenski akciji »Očistimo Slovenijo, očistimo svet«, nato pa vsako leto ponovno organizirali in izvedli čistilno akcijo »O</w:t>
      </w:r>
      <w:r w:rsidRPr="00220092">
        <w:t xml:space="preserve">čistimo </w:t>
      </w:r>
      <w:r>
        <w:t xml:space="preserve">KS Sava«. Akcije se je vedno udeležilo veliko krajanov, ki so prizadevno pobirali odpadke po nabrežju reke Save, ob potokih, ob železnici in cesti ter okrog naselij. Ugotavljamo, da je v  našem okolju vse manj odpadov oziroma črnih odlagališč, saj se večina krajanov zaveda, da so odpadki tako skrb vsakega posameznika kot tudi skupnosti v kateri živimo. </w:t>
      </w:r>
    </w:p>
    <w:p w:rsidR="001163DD" w:rsidRDefault="001163DD" w:rsidP="001163DD">
      <w:pPr>
        <w:pStyle w:val="Odstavekseznama"/>
      </w:pPr>
    </w:p>
    <w:p w:rsidR="001163DD" w:rsidRDefault="001163DD" w:rsidP="001163DD">
      <w:pPr>
        <w:numPr>
          <w:ilvl w:val="0"/>
          <w:numId w:val="9"/>
        </w:numPr>
        <w:jc w:val="both"/>
      </w:pPr>
      <w:r>
        <w:t xml:space="preserve">Naša KS Sava je sodelovala  na predstavitvi dejavnosti krajevnih skupnosti v občini Litija – v letu 2013 in 2014. Na stojnici smo se predstavili z izdelano zloženko, kulinaričnimi dobrotami, izdelki domače obrti in umetnikov, hkrati so se predstavila tudi društva, ki delujejo na področju naše KS (KORK, PGD, ŠD Sava; PD Litija – sekcija Sava. </w:t>
      </w:r>
    </w:p>
    <w:p w:rsidR="001163DD" w:rsidRDefault="001163DD" w:rsidP="001163DD">
      <w:pPr>
        <w:pStyle w:val="Odstavekseznama"/>
      </w:pPr>
    </w:p>
    <w:p w:rsidR="00441C34" w:rsidRDefault="00441C34" w:rsidP="00441C34">
      <w:pPr>
        <w:numPr>
          <w:ilvl w:val="0"/>
          <w:numId w:val="9"/>
        </w:numPr>
        <w:jc w:val="both"/>
      </w:pPr>
      <w:r w:rsidRPr="00CF7950">
        <w:lastRenderedPageBreak/>
        <w:t xml:space="preserve">Organizirali smo praznovanje ob krajevnem prazniku </w:t>
      </w:r>
      <w:r>
        <w:t>– 20. septembru,</w:t>
      </w:r>
      <w:r w:rsidRPr="00CF7950">
        <w:t xml:space="preserve"> </w:t>
      </w:r>
      <w:r>
        <w:t>vsako leto so se zvrstile razne prireditve v tednu pred osrednjo proslavo (predavanja, različne delavnice za otroke, prikaz domače obrti – kleklanj</w:t>
      </w:r>
      <w:r w:rsidR="00D05AA0">
        <w:t>e</w:t>
      </w:r>
      <w:r>
        <w:t xml:space="preserve">), organiziran kolesarski vzpon in pohod na Zasavsko goro. </w:t>
      </w:r>
      <w:r w:rsidRPr="00CF7950">
        <w:t xml:space="preserve">Vabljeni so bili krajani KS Sava, predstavniki občine Litija in sosednjih krajevnih skupnosti. V bogatem kulturnem programu so </w:t>
      </w:r>
      <w:r>
        <w:t xml:space="preserve">nastopili pevci, folkloristi, godba na pihala, </w:t>
      </w:r>
      <w:r w:rsidRPr="00CF7950">
        <w:t>mladi glasbeniki</w:t>
      </w:r>
      <w:r w:rsidR="00DF0912">
        <w:t xml:space="preserve"> in otroci V</w:t>
      </w:r>
      <w:r>
        <w:t xml:space="preserve">rtca </w:t>
      </w:r>
      <w:r w:rsidR="00DF0912">
        <w:t>K</w:t>
      </w:r>
      <w:r>
        <w:t>ekec ter šolarji POŠ Sava</w:t>
      </w:r>
      <w:r w:rsidRPr="00CF7950">
        <w:t xml:space="preserve">. </w:t>
      </w:r>
    </w:p>
    <w:p w:rsidR="00DF0912" w:rsidRDefault="00DF0912" w:rsidP="00DF0912">
      <w:pPr>
        <w:pStyle w:val="Odstavekseznama"/>
      </w:pPr>
    </w:p>
    <w:p w:rsidR="00DF0912" w:rsidRDefault="00DF0912" w:rsidP="00441C34">
      <w:pPr>
        <w:numPr>
          <w:ilvl w:val="0"/>
          <w:numId w:val="9"/>
        </w:numPr>
        <w:jc w:val="both"/>
      </w:pPr>
      <w:r>
        <w:t>Od leta 2012 smo krajanom, ki so zaslužni za razvoj KS na različnih področjih življenja, podelili krajevno priznanje in ob tem podelili litijski srebrnik. V letu 2014  smo začeli ocenjevati urejenost okolice in ocvetličenost hiš, podelili sm</w:t>
      </w:r>
      <w:r w:rsidR="00B03BCA">
        <w:t>o priznanje trem gospodinjstvom – s Save, Leš in Smrekarice oz. Ponovič.</w:t>
      </w:r>
    </w:p>
    <w:p w:rsidR="00B03BCA" w:rsidRPr="00CF7950" w:rsidRDefault="00B03BCA" w:rsidP="007B4DFD">
      <w:pPr>
        <w:jc w:val="both"/>
      </w:pPr>
    </w:p>
    <w:p w:rsidR="001163DD" w:rsidRDefault="00B03BCA" w:rsidP="001163DD">
      <w:pPr>
        <w:pStyle w:val="Odstavekseznama"/>
        <w:numPr>
          <w:ilvl w:val="0"/>
          <w:numId w:val="9"/>
        </w:numPr>
        <w:tabs>
          <w:tab w:val="left" w:pos="567"/>
        </w:tabs>
        <w:spacing w:after="200" w:line="276" w:lineRule="auto"/>
        <w:jc w:val="both"/>
      </w:pPr>
      <w:r>
        <w:t xml:space="preserve">Nadaljevali smo z tradicionalnim organiziranjem </w:t>
      </w:r>
      <w:r w:rsidR="001163DD" w:rsidRPr="00CF7950">
        <w:t>obdarovanj</w:t>
      </w:r>
      <w:r>
        <w:t>a</w:t>
      </w:r>
      <w:r w:rsidR="001163DD" w:rsidRPr="00CF7950">
        <w:t xml:space="preserve"> otrok in obisk</w:t>
      </w:r>
      <w:r>
        <w:t>om</w:t>
      </w:r>
      <w:r w:rsidR="001163DD" w:rsidRPr="00CF7950">
        <w:t xml:space="preserve"> </w:t>
      </w:r>
      <w:r w:rsidR="001163DD">
        <w:t>dedka Mraza</w:t>
      </w:r>
      <w:r>
        <w:t xml:space="preserve"> oz. Božička</w:t>
      </w:r>
      <w:r w:rsidR="001163DD" w:rsidRPr="00CF7950">
        <w:t>, ki so ga pomag</w:t>
      </w:r>
      <w:r w:rsidR="001163DD">
        <w:t>ali s svojim programom priklical</w:t>
      </w:r>
      <w:r w:rsidR="001163DD" w:rsidRPr="00CF7950">
        <w:t>i otroci z vrtca Kekec in učenci OŠ Sava. Obdarjeni</w:t>
      </w:r>
      <w:r>
        <w:t xml:space="preserve"> so bili otroci do 7 leta, prireditev pa se je vedno udeležilo </w:t>
      </w:r>
      <w:r w:rsidR="001163DD" w:rsidRPr="00CF7950">
        <w:t xml:space="preserve"> </w:t>
      </w:r>
      <w:r>
        <w:t>veliko obiskovalcev.</w:t>
      </w:r>
    </w:p>
    <w:p w:rsidR="007B4DFD" w:rsidRDefault="007B4DFD" w:rsidP="007B4DFD">
      <w:pPr>
        <w:pStyle w:val="Odstavekseznama"/>
      </w:pPr>
    </w:p>
    <w:p w:rsidR="007B4DFD" w:rsidRDefault="007B4DFD" w:rsidP="001163DD">
      <w:pPr>
        <w:pStyle w:val="Odstavekseznama"/>
        <w:numPr>
          <w:ilvl w:val="0"/>
          <w:numId w:val="9"/>
        </w:numPr>
        <w:tabs>
          <w:tab w:val="left" w:pos="567"/>
        </w:tabs>
        <w:spacing w:after="200" w:line="276" w:lineRule="auto"/>
        <w:jc w:val="both"/>
      </w:pPr>
      <w:r>
        <w:t>Svet KS se je povezoval in uspešno sodeloval z vsemi društvi, ki delujejo na področju KS Sava: KORK, PGD, ŠD in skupaj z njimi pripravljal, vodil ali pa sodeloval na različnih prireditvah, delovnih akcijah, proslavah, druženjih.</w:t>
      </w:r>
    </w:p>
    <w:p w:rsidR="001163DD" w:rsidRDefault="001163DD" w:rsidP="00B03BCA">
      <w:pPr>
        <w:pStyle w:val="Odstavekseznama"/>
        <w:ind w:left="0"/>
      </w:pPr>
    </w:p>
    <w:p w:rsidR="00B03BCA" w:rsidRPr="00B03BCA" w:rsidRDefault="001163DD" w:rsidP="00B03BCA">
      <w:pPr>
        <w:pStyle w:val="Odstavekseznama"/>
        <w:numPr>
          <w:ilvl w:val="0"/>
          <w:numId w:val="9"/>
        </w:numPr>
        <w:tabs>
          <w:tab w:val="left" w:pos="567"/>
        </w:tabs>
        <w:spacing w:after="200" w:line="276" w:lineRule="auto"/>
        <w:jc w:val="both"/>
        <w:rPr>
          <w:b/>
          <w:u w:val="single"/>
        </w:rPr>
      </w:pPr>
      <w:r>
        <w:t xml:space="preserve">Poslovanje Sveta KS Sava </w:t>
      </w:r>
      <w:r w:rsidR="00B03BCA">
        <w:t xml:space="preserve">je </w:t>
      </w:r>
      <w:r>
        <w:t>nadzor</w:t>
      </w:r>
      <w:r w:rsidR="00B03BCA">
        <w:t>oval</w:t>
      </w:r>
      <w:r>
        <w:t xml:space="preserve"> nadzorni odbor v sestavi: predsednik Janko </w:t>
      </w:r>
      <w:r w:rsidRPr="00C06609">
        <w:t>Kos, članici Alenka Zagorc in Marina Zajfrid.</w:t>
      </w:r>
      <w:r>
        <w:t xml:space="preserve"> </w:t>
      </w:r>
    </w:p>
    <w:p w:rsidR="00B03BCA" w:rsidRPr="00B03BCA" w:rsidRDefault="00B03BCA" w:rsidP="00B03BCA">
      <w:pPr>
        <w:pStyle w:val="Odstavekseznama"/>
        <w:tabs>
          <w:tab w:val="left" w:pos="567"/>
        </w:tabs>
        <w:spacing w:after="200" w:line="276" w:lineRule="auto"/>
        <w:ind w:left="1080"/>
        <w:jc w:val="both"/>
        <w:rPr>
          <w:b/>
          <w:u w:val="single"/>
        </w:rPr>
      </w:pPr>
    </w:p>
    <w:p w:rsidR="001163DD" w:rsidRPr="00B03BCA" w:rsidRDefault="001163DD" w:rsidP="00B03BCA">
      <w:pPr>
        <w:pStyle w:val="Odstavekseznama"/>
        <w:tabs>
          <w:tab w:val="left" w:pos="567"/>
        </w:tabs>
        <w:spacing w:after="200" w:line="276" w:lineRule="auto"/>
        <w:jc w:val="both"/>
        <w:rPr>
          <w:b/>
          <w:u w:val="single"/>
        </w:rPr>
      </w:pPr>
      <w:r w:rsidRPr="00B03BCA">
        <w:rPr>
          <w:b/>
          <w:u w:val="single"/>
        </w:rPr>
        <w:t>Zaključek</w:t>
      </w:r>
    </w:p>
    <w:p w:rsidR="00B25F6C" w:rsidRDefault="001163DD" w:rsidP="00B25F6C">
      <w:pPr>
        <w:ind w:left="708"/>
        <w:jc w:val="both"/>
      </w:pPr>
      <w:r w:rsidRPr="00B03BCA">
        <w:rPr>
          <w:b/>
          <w:u w:val="single"/>
        </w:rPr>
        <w:t>S</w:t>
      </w:r>
      <w:r w:rsidRPr="00CF7950">
        <w:t xml:space="preserve">vet KS Sava je realiziral vse tiste načrte, na katere je lahko vplival s finančnimi sredstvi, ki jih je imel na razpolago. </w:t>
      </w:r>
    </w:p>
    <w:p w:rsidR="00B25F6C" w:rsidRPr="00B25F6C" w:rsidRDefault="002100C4" w:rsidP="00B25F6C">
      <w:pPr>
        <w:ind w:left="708"/>
        <w:jc w:val="both"/>
      </w:pPr>
      <w:r w:rsidRPr="00B25F6C">
        <w:t xml:space="preserve">Za naslednje mandatno obdobje je ostalo še nekaj zahtevnih, vendar nujnih projektov: </w:t>
      </w:r>
    </w:p>
    <w:p w:rsidR="00B25F6C" w:rsidRPr="00B25F6C" w:rsidRDefault="00B25F6C" w:rsidP="00B25F6C">
      <w:pPr>
        <w:ind w:left="708"/>
        <w:jc w:val="both"/>
      </w:pPr>
    </w:p>
    <w:p w:rsidR="00B25F6C" w:rsidRPr="00B25F6C" w:rsidRDefault="002100C4" w:rsidP="00B25F6C">
      <w:pPr>
        <w:numPr>
          <w:ilvl w:val="0"/>
          <w:numId w:val="13"/>
        </w:numPr>
        <w:jc w:val="both"/>
      </w:pPr>
      <w:r w:rsidRPr="00B25F6C">
        <w:t xml:space="preserve">razsvetljava v naselju Smrekarica, </w:t>
      </w:r>
      <w:r w:rsidR="00B25F6C" w:rsidRPr="00B25F6C">
        <w:t xml:space="preserve">ki je že zaradi velikega števila šoloobveznih otrok nujna, </w:t>
      </w:r>
    </w:p>
    <w:p w:rsidR="00B25F6C" w:rsidRPr="00B25F6C" w:rsidRDefault="002100C4" w:rsidP="00B25F6C">
      <w:pPr>
        <w:numPr>
          <w:ilvl w:val="0"/>
          <w:numId w:val="13"/>
        </w:numPr>
        <w:jc w:val="both"/>
      </w:pPr>
      <w:r w:rsidRPr="00B25F6C">
        <w:t>prav tako tam tudi ureditev varne poti za pešc</w:t>
      </w:r>
      <w:r w:rsidR="00B25F6C" w:rsidRPr="00B25F6C">
        <w:t>e in omejitev hitrosti prometa,</w:t>
      </w:r>
    </w:p>
    <w:p w:rsidR="00B25F6C" w:rsidRPr="00B25F6C" w:rsidRDefault="002100C4" w:rsidP="00B25F6C">
      <w:pPr>
        <w:numPr>
          <w:ilvl w:val="0"/>
          <w:numId w:val="13"/>
        </w:numPr>
        <w:jc w:val="both"/>
      </w:pPr>
      <w:r w:rsidRPr="00B25F6C">
        <w:t xml:space="preserve">urediti bo potrebno središče vasi Sava z ureditvijo varne poti do železniške postaje, </w:t>
      </w:r>
    </w:p>
    <w:p w:rsidR="00B25F6C" w:rsidRPr="00B25F6C" w:rsidRDefault="002100C4" w:rsidP="00B25F6C">
      <w:pPr>
        <w:numPr>
          <w:ilvl w:val="0"/>
          <w:numId w:val="13"/>
        </w:numPr>
        <w:jc w:val="both"/>
      </w:pPr>
      <w:r w:rsidRPr="00B25F6C">
        <w:t>rekonstrukcija savskega mostu</w:t>
      </w:r>
      <w:r w:rsidR="00B25F6C" w:rsidRPr="00B25F6C">
        <w:t>, sanirati temelje savskega mostu, saj so le ti močno poškodovani, kar ogroža življenja vseh tistih, ki ga uporabljamo in</w:t>
      </w:r>
    </w:p>
    <w:p w:rsidR="00B25F6C" w:rsidRPr="00B25F6C" w:rsidRDefault="00B25F6C" w:rsidP="00B25F6C">
      <w:pPr>
        <w:numPr>
          <w:ilvl w:val="0"/>
          <w:numId w:val="13"/>
        </w:numPr>
        <w:jc w:val="both"/>
      </w:pPr>
      <w:r w:rsidRPr="00B25F6C">
        <w:t xml:space="preserve">ureditev </w:t>
      </w:r>
      <w:r w:rsidR="002100C4" w:rsidRPr="00B25F6C">
        <w:t xml:space="preserve">zavijalnega pasu na most s strani Spodnjega Loga, </w:t>
      </w:r>
    </w:p>
    <w:p w:rsidR="00B25F6C" w:rsidRPr="00B25F6C" w:rsidRDefault="002100C4" w:rsidP="00B25F6C">
      <w:pPr>
        <w:numPr>
          <w:ilvl w:val="0"/>
          <w:numId w:val="13"/>
        </w:numPr>
        <w:jc w:val="both"/>
      </w:pPr>
      <w:r w:rsidRPr="00B25F6C">
        <w:t xml:space="preserve">rekonstrukcija ceste Sava – Litija, </w:t>
      </w:r>
    </w:p>
    <w:p w:rsidR="00B25F6C" w:rsidRPr="00B25F6C" w:rsidRDefault="00B25F6C" w:rsidP="00B25F6C">
      <w:pPr>
        <w:numPr>
          <w:ilvl w:val="0"/>
          <w:numId w:val="13"/>
        </w:numPr>
        <w:jc w:val="both"/>
      </w:pPr>
      <w:r w:rsidRPr="00B25F6C">
        <w:t>urediti poplavno varnost Savskega potoka,</w:t>
      </w:r>
    </w:p>
    <w:p w:rsidR="00B25F6C" w:rsidRPr="00B25F6C" w:rsidRDefault="00B25F6C" w:rsidP="00B25F6C">
      <w:pPr>
        <w:numPr>
          <w:ilvl w:val="0"/>
          <w:numId w:val="13"/>
        </w:numPr>
        <w:jc w:val="both"/>
      </w:pPr>
      <w:r w:rsidRPr="00B25F6C">
        <w:t>zagotoviti krajanom Leš dovolj kvalitetne pitne vode,</w:t>
      </w:r>
    </w:p>
    <w:p w:rsidR="00B25F6C" w:rsidRPr="00B25F6C" w:rsidRDefault="00B25F6C" w:rsidP="00B25F6C">
      <w:pPr>
        <w:numPr>
          <w:ilvl w:val="0"/>
          <w:numId w:val="13"/>
        </w:numPr>
        <w:jc w:val="both"/>
      </w:pPr>
      <w:r w:rsidRPr="00B25F6C">
        <w:t>v</w:t>
      </w:r>
      <w:r w:rsidR="002100C4" w:rsidRPr="00B25F6C">
        <w:t xml:space="preserve"> prihodnosti bo potrebno za krajane načrtovati tudi medgeneracijski objekt, ki bo namenjen vsem krajanom</w:t>
      </w:r>
      <w:r w:rsidRPr="00B25F6C">
        <w:t>, kjer se bodo družile vse generacije za skupno dobro.</w:t>
      </w:r>
      <w:r w:rsidR="002100C4" w:rsidRPr="00B25F6C">
        <w:t xml:space="preserve"> </w:t>
      </w:r>
    </w:p>
    <w:p w:rsidR="001163DD" w:rsidRPr="00CF7950" w:rsidRDefault="001163DD" w:rsidP="00B25F6C">
      <w:pPr>
        <w:ind w:left="1068"/>
        <w:jc w:val="both"/>
      </w:pPr>
      <w:r>
        <w:lastRenderedPageBreak/>
        <w:t>Večino teh del bi morala financirati občina Litija, razen dodatnega, zavijalnega pasu pri mostu, ki je v domeni Direkcije za ceste RS. Zaradi pogostih hudih prometnih nesreč na tem mestu je nujno potrebno čimprej urediti to križišče.</w:t>
      </w:r>
      <w:r w:rsidRPr="00CF7950">
        <w:t xml:space="preserve"> </w:t>
      </w:r>
    </w:p>
    <w:p w:rsidR="001163DD" w:rsidRPr="00CF7950" w:rsidRDefault="001163DD" w:rsidP="001163DD">
      <w:r>
        <w:t xml:space="preserve">  </w:t>
      </w:r>
    </w:p>
    <w:p w:rsidR="00CA297B" w:rsidRPr="00625D61" w:rsidRDefault="001163DD" w:rsidP="00BA454C">
      <w:pPr>
        <w:ind w:left="708"/>
        <w:jc w:val="both"/>
      </w:pPr>
      <w:r w:rsidRPr="00CF7950">
        <w:t>Svet KS se je redno</w:t>
      </w:r>
      <w:r w:rsidR="009A4C53">
        <w:t xml:space="preserve"> mesečno sestajal na sejah. N</w:t>
      </w:r>
      <w:r>
        <w:t xml:space="preserve">a seje Sveta KS Sava smo vabili predstavnike društev ter skupaj z njimi uspešno organizirali posamezne aktivnosti, ki so združevale krajane naše KS. </w:t>
      </w:r>
      <w:r w:rsidRPr="00CF7950">
        <w:t xml:space="preserve">Posebna zahvala gre </w:t>
      </w:r>
      <w:r>
        <w:t xml:space="preserve">vsem </w:t>
      </w:r>
      <w:r w:rsidRPr="00CF7950">
        <w:t xml:space="preserve">članicam </w:t>
      </w:r>
      <w:r>
        <w:t xml:space="preserve">in članom </w:t>
      </w:r>
      <w:r w:rsidR="009A4C53">
        <w:t xml:space="preserve">KORK Sava in članom PGD Sava </w:t>
      </w:r>
      <w:r w:rsidRPr="00CF7950">
        <w:t>za vse aktivnosti in prostovoljne ure dela, ki so jih namenili, da smo se krajani počutili bolj</w:t>
      </w:r>
      <w:r w:rsidR="009A4C53">
        <w:t xml:space="preserve"> varne,  vključene ter sprejete v naši skupnosti.</w:t>
      </w:r>
      <w:r w:rsidRPr="00CF7950">
        <w:t xml:space="preserve"> </w:t>
      </w:r>
    </w:p>
    <w:p w:rsidR="009A4C53" w:rsidRDefault="009A4C53" w:rsidP="00BA454C">
      <w:pPr>
        <w:jc w:val="both"/>
        <w:rPr>
          <w:rFonts w:ascii="Arial" w:hAnsi="Arial" w:cs="Arial"/>
        </w:rPr>
      </w:pPr>
    </w:p>
    <w:p w:rsidR="00CA297B" w:rsidRPr="00CF7950" w:rsidRDefault="00CA297B" w:rsidP="00CA297B">
      <w:r w:rsidRPr="00CF7950">
        <w:tab/>
        <w:t>Tajnica:</w:t>
      </w:r>
      <w:r w:rsidRPr="00CF7950">
        <w:tab/>
      </w:r>
      <w:r w:rsidRPr="00CF7950">
        <w:tab/>
      </w:r>
      <w:r w:rsidRPr="00CF7950">
        <w:tab/>
      </w:r>
      <w:r w:rsidRPr="00CF7950">
        <w:tab/>
      </w:r>
      <w:r w:rsidRPr="00CF7950">
        <w:tab/>
      </w:r>
      <w:r w:rsidRPr="00CF7950">
        <w:tab/>
      </w:r>
      <w:r w:rsidRPr="00CF7950">
        <w:tab/>
        <w:t>Predsednik KS</w:t>
      </w:r>
    </w:p>
    <w:p w:rsidR="00CA297B" w:rsidRPr="00CF7950" w:rsidRDefault="00CA297B" w:rsidP="00CA297B">
      <w:r w:rsidRPr="00CF7950">
        <w:tab/>
        <w:t>Vida Lukač</w:t>
      </w:r>
      <w:r w:rsidRPr="00CF7950">
        <w:tab/>
      </w:r>
      <w:r w:rsidRPr="00CF7950">
        <w:tab/>
      </w:r>
      <w:r w:rsidRPr="00CF7950">
        <w:tab/>
      </w:r>
      <w:r w:rsidRPr="00CF7950">
        <w:tab/>
      </w:r>
      <w:r w:rsidRPr="00CF7950">
        <w:tab/>
      </w:r>
      <w:r w:rsidRPr="00CF7950">
        <w:tab/>
      </w:r>
      <w:r w:rsidRPr="00CF7950">
        <w:tab/>
        <w:t xml:space="preserve">  Anton Lokar</w:t>
      </w:r>
      <w:r>
        <w:t>,l.r.</w:t>
      </w:r>
    </w:p>
    <w:p w:rsidR="00F45FE4" w:rsidRDefault="00F45FE4" w:rsidP="00F45FE4"/>
    <w:p w:rsidR="00F45FE4" w:rsidRDefault="00F45FE4" w:rsidP="00F45FE4"/>
    <w:p w:rsidR="00F45FE4" w:rsidRPr="00CF7950" w:rsidRDefault="00F45FE4" w:rsidP="00F45FE4">
      <w:r>
        <w:t xml:space="preserve">          </w:t>
      </w:r>
    </w:p>
    <w:p w:rsidR="00DF3614" w:rsidRDefault="00DF3614"/>
    <w:sectPr w:rsidR="00DF3614" w:rsidSect="00625D61">
      <w:headerReference w:type="default" r:id="rId13"/>
      <w:footerReference w:type="default" r:id="rId14"/>
      <w:pgSz w:w="11906" w:h="16838"/>
      <w:pgMar w:top="1417"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740" w:rsidRDefault="00655740" w:rsidP="00F45FE4">
      <w:r>
        <w:separator/>
      </w:r>
    </w:p>
  </w:endnote>
  <w:endnote w:type="continuationSeparator" w:id="0">
    <w:p w:rsidR="00655740" w:rsidRDefault="00655740" w:rsidP="00F45F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FE4" w:rsidRPr="00F45FE4" w:rsidRDefault="00F45FE4" w:rsidP="00F45FE4">
    <w:pPr>
      <w:pStyle w:val="Noga"/>
      <w:pBdr>
        <w:top w:val="thinThickSmallGap" w:sz="24" w:space="1" w:color="622423"/>
      </w:pBdr>
      <w:rPr>
        <w:rFonts w:ascii="Monotype Corsiva" w:hAnsi="Monotype Corsiva"/>
        <w:color w:val="76923C"/>
      </w:rPr>
    </w:pPr>
    <w:r>
      <w:rPr>
        <w:rFonts w:ascii="Monotype Corsiva" w:hAnsi="Monotype Corsiva"/>
        <w:color w:val="76923C"/>
      </w:rPr>
      <w:t xml:space="preserve">                                                        </w:t>
    </w:r>
  </w:p>
  <w:p w:rsidR="00625D61" w:rsidRPr="00625D61" w:rsidRDefault="00625D61" w:rsidP="00625D61">
    <w:pPr>
      <w:ind w:left="1416"/>
      <w:jc w:val="center"/>
      <w:rPr>
        <w:rFonts w:ascii="Monotype Corsiva" w:hAnsi="Monotype Corsiva"/>
        <w:color w:val="4F6228"/>
      </w:rPr>
    </w:pPr>
    <w:r>
      <w:rPr>
        <w:rFonts w:ascii="Monotype Corsiva" w:hAnsi="Monotype Corsiva"/>
        <w:color w:val="4F6228"/>
      </w:rPr>
      <w:t xml:space="preserve">                              </w:t>
    </w:r>
    <w:r w:rsidRPr="00625D61">
      <w:rPr>
        <w:rFonts w:ascii="Monotype Corsiva" w:hAnsi="Monotype Corsiva"/>
        <w:color w:val="4F6228"/>
      </w:rPr>
      <w:t>DATUM: 24. 9. 2014</w:t>
    </w:r>
    <w:r>
      <w:rPr>
        <w:rFonts w:ascii="Monotype Corsiva" w:hAnsi="Monotype Corsiva"/>
        <w:color w:val="4F6228"/>
      </w:rPr>
      <w:tab/>
    </w:r>
    <w:r>
      <w:rPr>
        <w:rFonts w:ascii="Monotype Corsiva" w:hAnsi="Monotype Corsiva"/>
        <w:color w:val="4F6228"/>
      </w:rPr>
      <w:tab/>
    </w:r>
    <w:r>
      <w:rPr>
        <w:rFonts w:ascii="Monotype Corsiva" w:hAnsi="Monotype Corsiva"/>
        <w:color w:val="4F6228"/>
      </w:rPr>
      <w:tab/>
    </w:r>
    <w:r>
      <w:rPr>
        <w:rFonts w:ascii="Monotype Corsiva" w:hAnsi="Monotype Corsiva"/>
        <w:color w:val="4F6228"/>
      </w:rPr>
      <w:tab/>
    </w:r>
    <w:r>
      <w:rPr>
        <w:rFonts w:ascii="Monotype Corsiva" w:hAnsi="Monotype Corsiva"/>
        <w:color w:val="4F6228"/>
      </w:rPr>
      <w:tab/>
    </w:r>
    <w:r>
      <w:rPr>
        <w:rFonts w:ascii="Monotype Corsiva" w:hAnsi="Monotype Corsiva"/>
        <w:color w:val="4F6228"/>
      </w:rPr>
      <w:tab/>
    </w:r>
    <w:r>
      <w:rPr>
        <w:rFonts w:ascii="Monotype Corsiva" w:hAnsi="Monotype Corsiva"/>
        <w:color w:val="4F6228"/>
      </w:rPr>
      <w:tab/>
    </w:r>
    <w:r>
      <w:rPr>
        <w:rFonts w:ascii="Monotype Corsiva" w:hAnsi="Monotype Corsiva"/>
        <w:color w:val="4F6228"/>
      </w:rPr>
      <w:tab/>
    </w:r>
    <w:r>
      <w:rPr>
        <w:rFonts w:ascii="Monotype Corsiva" w:hAnsi="Monotype Corsiva"/>
        <w:color w:val="4F6228"/>
      </w:rPr>
      <w:tab/>
    </w:r>
    <w:r>
      <w:rPr>
        <w:rFonts w:ascii="Monotype Corsiva" w:hAnsi="Monotype Corsiva"/>
        <w:color w:val="4F6228"/>
      </w:rPr>
      <w:tab/>
    </w:r>
    <w:r>
      <w:rPr>
        <w:rFonts w:ascii="Monotype Corsiva" w:hAnsi="Monotype Corsiva"/>
        <w:color w:val="4F6228"/>
      </w:rPr>
      <w:tab/>
    </w:r>
    <w:r>
      <w:rPr>
        <w:rFonts w:ascii="Monotype Corsiva" w:hAnsi="Monotype Corsiva"/>
        <w:color w:val="4F6228"/>
      </w:rPr>
      <w:tab/>
    </w:r>
    <w:r>
      <w:rPr>
        <w:rFonts w:ascii="Monotype Corsiva" w:hAnsi="Monotype Corsiva"/>
        <w:color w:val="4F6228"/>
      </w:rPr>
      <w:tab/>
    </w:r>
    <w:r>
      <w:rPr>
        <w:rFonts w:ascii="Monotype Corsiva" w:hAnsi="Monotype Corsiva"/>
        <w:color w:val="4F6228"/>
      </w:rPr>
      <w:tab/>
    </w:r>
    <w:r>
      <w:rPr>
        <w:rFonts w:ascii="Monotype Corsiva" w:hAnsi="Monotype Corsiva"/>
        <w:color w:val="4F6228"/>
      </w:rPr>
      <w:tab/>
    </w:r>
    <w:r>
      <w:rPr>
        <w:rFonts w:ascii="Monotype Corsiva" w:hAnsi="Monotype Corsiva"/>
        <w:color w:val="4F6228"/>
      </w:rPr>
      <w:tab/>
    </w:r>
  </w:p>
  <w:p w:rsidR="00F45FE4" w:rsidRPr="00625D61" w:rsidRDefault="00F45FE4" w:rsidP="00625D61">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740" w:rsidRDefault="00655740" w:rsidP="00F45FE4">
      <w:r>
        <w:separator/>
      </w:r>
    </w:p>
  </w:footnote>
  <w:footnote w:type="continuationSeparator" w:id="0">
    <w:p w:rsidR="00655740" w:rsidRDefault="00655740" w:rsidP="00F45F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FE4" w:rsidRPr="00F45FE4" w:rsidRDefault="00625D61" w:rsidP="00625D61">
    <w:pPr>
      <w:pStyle w:val="Glava"/>
      <w:pBdr>
        <w:bottom w:val="thickThinSmallGap" w:sz="24" w:space="1" w:color="622423"/>
      </w:pBdr>
      <w:rPr>
        <w:rFonts w:ascii="Monotype Corsiva" w:hAnsi="Monotype Corsiva"/>
        <w:color w:val="4F6228"/>
        <w:sz w:val="32"/>
        <w:szCs w:val="32"/>
      </w:rPr>
    </w:pPr>
    <w:r>
      <w:rPr>
        <w:rFonts w:ascii="Monotype Corsiva" w:hAnsi="Monotype Corsiva"/>
        <w:b/>
        <w:sz w:val="32"/>
        <w:szCs w:val="32"/>
      </w:rPr>
      <w:t xml:space="preserve">      </w:t>
    </w:r>
    <w:r w:rsidR="00F45FE4" w:rsidRPr="00F45FE4">
      <w:rPr>
        <w:rFonts w:ascii="Monotype Corsiva" w:hAnsi="Monotype Corsiva"/>
        <w:b/>
        <w:sz w:val="32"/>
        <w:szCs w:val="32"/>
      </w:rPr>
      <w:t xml:space="preserve">   </w:t>
    </w:r>
    <w:r w:rsidR="00F45FE4" w:rsidRPr="00F45FE4">
      <w:rPr>
        <w:rFonts w:ascii="Monotype Corsiva" w:hAnsi="Monotype Corsiva"/>
        <w:b/>
        <w:color w:val="76923C"/>
        <w:sz w:val="32"/>
        <w:szCs w:val="32"/>
      </w:rPr>
      <w:t>POROČILO O DELU SVET KS SAVA OD 2010  DO 2014</w:t>
    </w:r>
    <w:r w:rsidR="00F45FE4" w:rsidRPr="00F45FE4">
      <w:rPr>
        <w:rFonts w:ascii="Monotype Corsiva" w:hAnsi="Monotype Corsiva"/>
        <w:b/>
        <w:color w:val="76923C"/>
        <w:sz w:val="32"/>
        <w:szCs w:val="32"/>
      </w:rPr>
      <w:tab/>
    </w:r>
  </w:p>
  <w:p w:rsidR="00F45FE4" w:rsidRDefault="00F45FE4">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42A86"/>
    <w:multiLevelType w:val="hybridMultilevel"/>
    <w:tmpl w:val="30AA2E84"/>
    <w:lvl w:ilvl="0" w:tplc="76F2B5E2">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7800A85"/>
    <w:multiLevelType w:val="hybridMultilevel"/>
    <w:tmpl w:val="CF50DFF0"/>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928158A"/>
    <w:multiLevelType w:val="hybridMultilevel"/>
    <w:tmpl w:val="9EA84212"/>
    <w:lvl w:ilvl="0" w:tplc="8D5EDF0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296F5193"/>
    <w:multiLevelType w:val="hybridMultilevel"/>
    <w:tmpl w:val="CE74ED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D81747C"/>
    <w:multiLevelType w:val="hybridMultilevel"/>
    <w:tmpl w:val="97B6AF4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nsid w:val="37E63F9D"/>
    <w:multiLevelType w:val="hybridMultilevel"/>
    <w:tmpl w:val="1D20DE64"/>
    <w:lvl w:ilvl="0" w:tplc="04240001">
      <w:start w:val="1"/>
      <w:numFmt w:val="bullet"/>
      <w:lvlText w:val=""/>
      <w:lvlJc w:val="left"/>
      <w:pPr>
        <w:ind w:left="732" w:hanging="360"/>
      </w:pPr>
      <w:rPr>
        <w:rFonts w:ascii="Symbol" w:hAnsi="Symbol" w:hint="default"/>
      </w:rPr>
    </w:lvl>
    <w:lvl w:ilvl="1" w:tplc="04240019">
      <w:start w:val="1"/>
      <w:numFmt w:val="lowerLetter"/>
      <w:lvlText w:val="%2."/>
      <w:lvlJc w:val="left"/>
      <w:pPr>
        <w:ind w:left="1452" w:hanging="360"/>
      </w:pPr>
    </w:lvl>
    <w:lvl w:ilvl="2" w:tplc="0424001B">
      <w:start w:val="1"/>
      <w:numFmt w:val="lowerRoman"/>
      <w:lvlText w:val="%3."/>
      <w:lvlJc w:val="right"/>
      <w:pPr>
        <w:ind w:left="2172" w:hanging="180"/>
      </w:pPr>
    </w:lvl>
    <w:lvl w:ilvl="3" w:tplc="0424000F" w:tentative="1">
      <w:start w:val="1"/>
      <w:numFmt w:val="decimal"/>
      <w:lvlText w:val="%4."/>
      <w:lvlJc w:val="left"/>
      <w:pPr>
        <w:ind w:left="2892" w:hanging="360"/>
      </w:pPr>
    </w:lvl>
    <w:lvl w:ilvl="4" w:tplc="04240019" w:tentative="1">
      <w:start w:val="1"/>
      <w:numFmt w:val="lowerLetter"/>
      <w:lvlText w:val="%5."/>
      <w:lvlJc w:val="left"/>
      <w:pPr>
        <w:ind w:left="3612" w:hanging="360"/>
      </w:pPr>
    </w:lvl>
    <w:lvl w:ilvl="5" w:tplc="0424001B" w:tentative="1">
      <w:start w:val="1"/>
      <w:numFmt w:val="lowerRoman"/>
      <w:lvlText w:val="%6."/>
      <w:lvlJc w:val="right"/>
      <w:pPr>
        <w:ind w:left="4332" w:hanging="180"/>
      </w:pPr>
    </w:lvl>
    <w:lvl w:ilvl="6" w:tplc="0424000F" w:tentative="1">
      <w:start w:val="1"/>
      <w:numFmt w:val="decimal"/>
      <w:lvlText w:val="%7."/>
      <w:lvlJc w:val="left"/>
      <w:pPr>
        <w:ind w:left="5052" w:hanging="360"/>
      </w:pPr>
    </w:lvl>
    <w:lvl w:ilvl="7" w:tplc="04240019" w:tentative="1">
      <w:start w:val="1"/>
      <w:numFmt w:val="lowerLetter"/>
      <w:lvlText w:val="%8."/>
      <w:lvlJc w:val="left"/>
      <w:pPr>
        <w:ind w:left="5772" w:hanging="360"/>
      </w:pPr>
    </w:lvl>
    <w:lvl w:ilvl="8" w:tplc="0424001B" w:tentative="1">
      <w:start w:val="1"/>
      <w:numFmt w:val="lowerRoman"/>
      <w:lvlText w:val="%9."/>
      <w:lvlJc w:val="right"/>
      <w:pPr>
        <w:ind w:left="6492" w:hanging="180"/>
      </w:pPr>
    </w:lvl>
  </w:abstractNum>
  <w:abstractNum w:abstractNumId="6">
    <w:nsid w:val="43F83DE7"/>
    <w:multiLevelType w:val="hybridMultilevel"/>
    <w:tmpl w:val="B0F41FDA"/>
    <w:lvl w:ilvl="0" w:tplc="45C88DA6">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46267070"/>
    <w:multiLevelType w:val="hybridMultilevel"/>
    <w:tmpl w:val="AAE20A4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nsid w:val="4D8E095F"/>
    <w:multiLevelType w:val="hybridMultilevel"/>
    <w:tmpl w:val="54B8890A"/>
    <w:lvl w:ilvl="0" w:tplc="3DF8E29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639B0DD5"/>
    <w:multiLevelType w:val="hybridMultilevel"/>
    <w:tmpl w:val="49CCAF9A"/>
    <w:lvl w:ilvl="0" w:tplc="981622A4">
      <w:start w:val="1"/>
      <w:numFmt w:val="decimal"/>
      <w:lvlText w:val="%1)"/>
      <w:lvlJc w:val="left"/>
      <w:pPr>
        <w:tabs>
          <w:tab w:val="num" w:pos="1260"/>
        </w:tabs>
        <w:ind w:left="1260" w:hanging="360"/>
      </w:pPr>
      <w:rPr>
        <w:rFonts w:ascii="Times New Roman" w:eastAsia="Times New Roman" w:hAnsi="Times New Roman" w:cs="Times New Roman"/>
      </w:rPr>
    </w:lvl>
    <w:lvl w:ilvl="1" w:tplc="04240003" w:tentative="1">
      <w:start w:val="1"/>
      <w:numFmt w:val="bullet"/>
      <w:lvlText w:val="o"/>
      <w:lvlJc w:val="left"/>
      <w:pPr>
        <w:tabs>
          <w:tab w:val="num" w:pos="2040"/>
        </w:tabs>
        <w:ind w:left="2040" w:hanging="360"/>
      </w:pPr>
      <w:rPr>
        <w:rFonts w:ascii="Courier New" w:hAnsi="Courier New" w:cs="Courier New" w:hint="default"/>
      </w:rPr>
    </w:lvl>
    <w:lvl w:ilvl="2" w:tplc="04240005" w:tentative="1">
      <w:start w:val="1"/>
      <w:numFmt w:val="bullet"/>
      <w:lvlText w:val=""/>
      <w:lvlJc w:val="left"/>
      <w:pPr>
        <w:tabs>
          <w:tab w:val="num" w:pos="2760"/>
        </w:tabs>
        <w:ind w:left="2760" w:hanging="360"/>
      </w:pPr>
      <w:rPr>
        <w:rFonts w:ascii="Wingdings" w:hAnsi="Wingdings" w:hint="default"/>
      </w:rPr>
    </w:lvl>
    <w:lvl w:ilvl="3" w:tplc="04240001">
      <w:start w:val="1"/>
      <w:numFmt w:val="bullet"/>
      <w:lvlText w:val=""/>
      <w:lvlJc w:val="left"/>
      <w:pPr>
        <w:tabs>
          <w:tab w:val="num" w:pos="3480"/>
        </w:tabs>
        <w:ind w:left="3480" w:hanging="360"/>
      </w:pPr>
      <w:rPr>
        <w:rFonts w:ascii="Symbol" w:hAnsi="Symbol" w:hint="default"/>
      </w:rPr>
    </w:lvl>
    <w:lvl w:ilvl="4" w:tplc="04240003" w:tentative="1">
      <w:start w:val="1"/>
      <w:numFmt w:val="bullet"/>
      <w:lvlText w:val="o"/>
      <w:lvlJc w:val="left"/>
      <w:pPr>
        <w:tabs>
          <w:tab w:val="num" w:pos="4200"/>
        </w:tabs>
        <w:ind w:left="4200" w:hanging="360"/>
      </w:pPr>
      <w:rPr>
        <w:rFonts w:ascii="Courier New" w:hAnsi="Courier New" w:cs="Courier New" w:hint="default"/>
      </w:rPr>
    </w:lvl>
    <w:lvl w:ilvl="5" w:tplc="04240005" w:tentative="1">
      <w:start w:val="1"/>
      <w:numFmt w:val="bullet"/>
      <w:lvlText w:val=""/>
      <w:lvlJc w:val="left"/>
      <w:pPr>
        <w:tabs>
          <w:tab w:val="num" w:pos="4920"/>
        </w:tabs>
        <w:ind w:left="4920" w:hanging="360"/>
      </w:pPr>
      <w:rPr>
        <w:rFonts w:ascii="Wingdings" w:hAnsi="Wingdings" w:hint="default"/>
      </w:rPr>
    </w:lvl>
    <w:lvl w:ilvl="6" w:tplc="04240001" w:tentative="1">
      <w:start w:val="1"/>
      <w:numFmt w:val="bullet"/>
      <w:lvlText w:val=""/>
      <w:lvlJc w:val="left"/>
      <w:pPr>
        <w:tabs>
          <w:tab w:val="num" w:pos="5640"/>
        </w:tabs>
        <w:ind w:left="5640" w:hanging="360"/>
      </w:pPr>
      <w:rPr>
        <w:rFonts w:ascii="Symbol" w:hAnsi="Symbol" w:hint="default"/>
      </w:rPr>
    </w:lvl>
    <w:lvl w:ilvl="7" w:tplc="04240003" w:tentative="1">
      <w:start w:val="1"/>
      <w:numFmt w:val="bullet"/>
      <w:lvlText w:val="o"/>
      <w:lvlJc w:val="left"/>
      <w:pPr>
        <w:tabs>
          <w:tab w:val="num" w:pos="6360"/>
        </w:tabs>
        <w:ind w:left="6360" w:hanging="360"/>
      </w:pPr>
      <w:rPr>
        <w:rFonts w:ascii="Courier New" w:hAnsi="Courier New" w:cs="Courier New" w:hint="default"/>
      </w:rPr>
    </w:lvl>
    <w:lvl w:ilvl="8" w:tplc="04240005" w:tentative="1">
      <w:start w:val="1"/>
      <w:numFmt w:val="bullet"/>
      <w:lvlText w:val=""/>
      <w:lvlJc w:val="left"/>
      <w:pPr>
        <w:tabs>
          <w:tab w:val="num" w:pos="7080"/>
        </w:tabs>
        <w:ind w:left="7080" w:hanging="360"/>
      </w:pPr>
      <w:rPr>
        <w:rFonts w:ascii="Wingdings" w:hAnsi="Wingdings" w:hint="default"/>
      </w:rPr>
    </w:lvl>
  </w:abstractNum>
  <w:abstractNum w:abstractNumId="10">
    <w:nsid w:val="643100EB"/>
    <w:multiLevelType w:val="hybridMultilevel"/>
    <w:tmpl w:val="BA9EEC48"/>
    <w:lvl w:ilvl="0" w:tplc="04240011">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6A017DA0"/>
    <w:multiLevelType w:val="hybridMultilevel"/>
    <w:tmpl w:val="93F4A448"/>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nsid w:val="7A5B5004"/>
    <w:multiLevelType w:val="hybridMultilevel"/>
    <w:tmpl w:val="927E76F2"/>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num w:numId="1">
    <w:abstractNumId w:val="8"/>
  </w:num>
  <w:num w:numId="2">
    <w:abstractNumId w:val="10"/>
  </w:num>
  <w:num w:numId="3">
    <w:abstractNumId w:val="9"/>
  </w:num>
  <w:num w:numId="4">
    <w:abstractNumId w:val="3"/>
  </w:num>
  <w:num w:numId="5">
    <w:abstractNumId w:val="1"/>
  </w:num>
  <w:num w:numId="6">
    <w:abstractNumId w:val="0"/>
  </w:num>
  <w:num w:numId="7">
    <w:abstractNumId w:val="4"/>
  </w:num>
  <w:num w:numId="8">
    <w:abstractNumId w:val="6"/>
  </w:num>
  <w:num w:numId="9">
    <w:abstractNumId w:val="5"/>
  </w:num>
  <w:num w:numId="10">
    <w:abstractNumId w:val="2"/>
  </w:num>
  <w:num w:numId="11">
    <w:abstractNumId w:val="7"/>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CA297B"/>
    <w:rsid w:val="000976D3"/>
    <w:rsid w:val="001163DD"/>
    <w:rsid w:val="00142EE7"/>
    <w:rsid w:val="001B32C6"/>
    <w:rsid w:val="001C65ED"/>
    <w:rsid w:val="002100C4"/>
    <w:rsid w:val="002A1138"/>
    <w:rsid w:val="0033728F"/>
    <w:rsid w:val="00441C34"/>
    <w:rsid w:val="004618C3"/>
    <w:rsid w:val="004962E8"/>
    <w:rsid w:val="004D4EB1"/>
    <w:rsid w:val="00517762"/>
    <w:rsid w:val="005627A7"/>
    <w:rsid w:val="005922B2"/>
    <w:rsid w:val="00625D61"/>
    <w:rsid w:val="00655740"/>
    <w:rsid w:val="006C6429"/>
    <w:rsid w:val="007740E7"/>
    <w:rsid w:val="007B4DFD"/>
    <w:rsid w:val="00877B33"/>
    <w:rsid w:val="008A07BD"/>
    <w:rsid w:val="00973B01"/>
    <w:rsid w:val="00977F48"/>
    <w:rsid w:val="009A4C53"/>
    <w:rsid w:val="00A03B25"/>
    <w:rsid w:val="00A07F67"/>
    <w:rsid w:val="00A15358"/>
    <w:rsid w:val="00A426A6"/>
    <w:rsid w:val="00A50AD8"/>
    <w:rsid w:val="00AC26B1"/>
    <w:rsid w:val="00AC7BDC"/>
    <w:rsid w:val="00B03BCA"/>
    <w:rsid w:val="00B25F6C"/>
    <w:rsid w:val="00BA454C"/>
    <w:rsid w:val="00C4455D"/>
    <w:rsid w:val="00CA297B"/>
    <w:rsid w:val="00CB2658"/>
    <w:rsid w:val="00D05AA0"/>
    <w:rsid w:val="00D32F8A"/>
    <w:rsid w:val="00DF0912"/>
    <w:rsid w:val="00DF3614"/>
    <w:rsid w:val="00E662A0"/>
    <w:rsid w:val="00E96A37"/>
    <w:rsid w:val="00F013F6"/>
    <w:rsid w:val="00F45FE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A297B"/>
    <w:rPr>
      <w:rFonts w:ascii="Times New Roman" w:eastAsia="Times New Roman" w:hAnsi="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3728F"/>
    <w:pPr>
      <w:ind w:left="720"/>
      <w:contextualSpacing/>
    </w:pPr>
  </w:style>
  <w:style w:type="character" w:styleId="Hiperpovezava">
    <w:name w:val="Hyperlink"/>
    <w:basedOn w:val="Privzetapisavaodstavka"/>
    <w:uiPriority w:val="99"/>
    <w:unhideWhenUsed/>
    <w:rsid w:val="001163DD"/>
    <w:rPr>
      <w:color w:val="0000FF"/>
      <w:u w:val="single"/>
    </w:rPr>
  </w:style>
  <w:style w:type="paragraph" w:styleId="Glava">
    <w:name w:val="header"/>
    <w:basedOn w:val="Navaden"/>
    <w:link w:val="GlavaZnak"/>
    <w:uiPriority w:val="99"/>
    <w:unhideWhenUsed/>
    <w:rsid w:val="00F45FE4"/>
    <w:pPr>
      <w:tabs>
        <w:tab w:val="center" w:pos="4536"/>
        <w:tab w:val="right" w:pos="9072"/>
      </w:tabs>
    </w:pPr>
  </w:style>
  <w:style w:type="character" w:customStyle="1" w:styleId="GlavaZnak">
    <w:name w:val="Glava Znak"/>
    <w:basedOn w:val="Privzetapisavaodstavka"/>
    <w:link w:val="Glava"/>
    <w:uiPriority w:val="99"/>
    <w:rsid w:val="00F45FE4"/>
    <w:rPr>
      <w:rFonts w:ascii="Times New Roman" w:eastAsia="Times New Roman" w:hAnsi="Times New Roman"/>
      <w:sz w:val="24"/>
      <w:szCs w:val="24"/>
    </w:rPr>
  </w:style>
  <w:style w:type="paragraph" w:styleId="Noga">
    <w:name w:val="footer"/>
    <w:basedOn w:val="Navaden"/>
    <w:link w:val="NogaZnak"/>
    <w:uiPriority w:val="99"/>
    <w:unhideWhenUsed/>
    <w:rsid w:val="00F45FE4"/>
    <w:pPr>
      <w:tabs>
        <w:tab w:val="center" w:pos="4536"/>
        <w:tab w:val="right" w:pos="9072"/>
      </w:tabs>
    </w:pPr>
  </w:style>
  <w:style w:type="character" w:customStyle="1" w:styleId="NogaZnak">
    <w:name w:val="Noga Znak"/>
    <w:basedOn w:val="Privzetapisavaodstavka"/>
    <w:link w:val="Noga"/>
    <w:uiPriority w:val="99"/>
    <w:rsid w:val="00F45FE4"/>
    <w:rPr>
      <w:rFonts w:ascii="Times New Roman" w:eastAsia="Times New Roman" w:hAnsi="Times New Roman"/>
      <w:sz w:val="24"/>
      <w:szCs w:val="24"/>
    </w:rPr>
  </w:style>
  <w:style w:type="paragraph" w:styleId="Besedilooblaka">
    <w:name w:val="Balloon Text"/>
    <w:basedOn w:val="Navaden"/>
    <w:link w:val="BesedilooblakaZnak"/>
    <w:uiPriority w:val="99"/>
    <w:semiHidden/>
    <w:unhideWhenUsed/>
    <w:rsid w:val="00F45FE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45FE4"/>
    <w:rPr>
      <w:rFonts w:ascii="Tahoma" w:eastAsia="Times New Roman" w:hAnsi="Tahoma" w:cs="Tahoma"/>
      <w:sz w:val="16"/>
      <w:szCs w:val="16"/>
    </w:rPr>
  </w:style>
  <w:style w:type="paragraph" w:styleId="Navadensplet">
    <w:name w:val="Normal (Web)"/>
    <w:basedOn w:val="Navaden"/>
    <w:uiPriority w:val="99"/>
    <w:semiHidden/>
    <w:unhideWhenUsed/>
    <w:rsid w:val="002100C4"/>
    <w:pPr>
      <w:spacing w:before="100" w:beforeAutospacing="1" w:after="100" w:afterAutospacing="1"/>
    </w:pPr>
    <w:rPr>
      <w:rFonts w:eastAsia="Calibri"/>
    </w:rPr>
  </w:style>
  <w:style w:type="character" w:styleId="HTML-citat">
    <w:name w:val="HTML Cite"/>
    <w:basedOn w:val="Privzetapisavaodstavka"/>
    <w:uiPriority w:val="99"/>
    <w:semiHidden/>
    <w:unhideWhenUsed/>
    <w:rsid w:val="00D05AA0"/>
    <w:rPr>
      <w:i/>
      <w:iCs/>
    </w:rPr>
  </w:style>
</w:styles>
</file>

<file path=word/webSettings.xml><?xml version="1.0" encoding="utf-8"?>
<w:webSettings xmlns:r="http://schemas.openxmlformats.org/officeDocument/2006/relationships" xmlns:w="http://schemas.openxmlformats.org/wordprocessingml/2006/main">
  <w:divs>
    <w:div w:id="206656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s.sava@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1789</Words>
  <Characters>10202</Characters>
  <Application>Microsoft Office Word</Application>
  <DocSecurity>0</DocSecurity>
  <Lines>85</Lines>
  <Paragraphs>23</Paragraphs>
  <ScaleCrop>false</ScaleCrop>
  <HeadingPairs>
    <vt:vector size="2" baseType="variant">
      <vt:variant>
        <vt:lpstr>Naslov</vt:lpstr>
      </vt:variant>
      <vt:variant>
        <vt:i4>1</vt:i4>
      </vt:variant>
    </vt:vector>
  </HeadingPairs>
  <TitlesOfParts>
    <vt:vector size="1" baseType="lpstr">
      <vt:lpstr>     POROČILO O DELU SVET KS SAVA OD 2010  DO 2014	Stran 4</vt:lpstr>
    </vt:vector>
  </TitlesOfParts>
  <Company/>
  <LinksUpToDate>false</LinksUpToDate>
  <CharactersWithSpaces>11968</CharactersWithSpaces>
  <SharedDoc>false</SharedDoc>
  <HLinks>
    <vt:vector size="6" baseType="variant">
      <vt:variant>
        <vt:i4>4390969</vt:i4>
      </vt:variant>
      <vt:variant>
        <vt:i4>0</vt:i4>
      </vt:variant>
      <vt:variant>
        <vt:i4>0</vt:i4>
      </vt:variant>
      <vt:variant>
        <vt:i4>5</vt:i4>
      </vt:variant>
      <vt:variant>
        <vt:lpwstr>mailto:ks.sava@gmail.com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POROČILO O DELU SVET KS SAVA OD 2010  DO 2014	Stran 4</dc:title>
  <dc:subject/>
  <dc:creator>vida.3210</dc:creator>
  <cp:keywords/>
  <cp:lastModifiedBy>Mateja Malis</cp:lastModifiedBy>
  <cp:revision>2</cp:revision>
  <dcterms:created xsi:type="dcterms:W3CDTF">2014-10-02T05:26:00Z</dcterms:created>
  <dcterms:modified xsi:type="dcterms:W3CDTF">2014-10-02T05:26:00Z</dcterms:modified>
</cp:coreProperties>
</file>